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6313" w:rsidRDefault="00B16313" w:rsidP="00B16313">
      <w:pPr>
        <w:spacing w:line="360" w:lineRule="auto"/>
        <w:jc w:val="center"/>
        <w:rPr>
          <w:rFonts w:ascii="Avenir Book" w:hAnsi="Avenir Book"/>
          <w:b/>
          <w:bCs/>
          <w:color w:val="4472C4"/>
          <w:sz w:val="32"/>
          <w:szCs w:val="32"/>
        </w:rPr>
      </w:pPr>
      <w:r>
        <w:rPr>
          <w:rFonts w:ascii="Avenir Book" w:hAnsi="Avenir Book"/>
          <w:b/>
          <w:bCs/>
          <w:color w:val="4472C4"/>
          <w:sz w:val="32"/>
          <w:szCs w:val="32"/>
        </w:rPr>
        <w:t>Exposición</w:t>
      </w:r>
      <w:r w:rsidR="005B6D60">
        <w:rPr>
          <w:rFonts w:ascii="Avenir Book" w:hAnsi="Avenir Book"/>
          <w:b/>
          <w:bCs/>
          <w:color w:val="4472C4"/>
          <w:sz w:val="32"/>
          <w:szCs w:val="32"/>
        </w:rPr>
        <w:t xml:space="preserve"> Dr. Carlos H. Ben</w:t>
      </w:r>
    </w:p>
    <w:p w:rsidR="00021FF1" w:rsidRDefault="00B16313" w:rsidP="00B16313">
      <w:pPr>
        <w:spacing w:line="360" w:lineRule="auto"/>
        <w:jc w:val="center"/>
        <w:rPr>
          <w:rFonts w:ascii="Avenir Book" w:hAnsi="Avenir Book"/>
          <w:b/>
          <w:bCs/>
          <w:color w:val="4472C4"/>
          <w:sz w:val="32"/>
          <w:szCs w:val="32"/>
        </w:rPr>
      </w:pPr>
      <w:r>
        <w:rPr>
          <w:rFonts w:ascii="Avenir Book" w:hAnsi="Avenir Book"/>
          <w:b/>
          <w:bCs/>
          <w:color w:val="4472C4"/>
          <w:sz w:val="32"/>
          <w:szCs w:val="32"/>
        </w:rPr>
        <w:t xml:space="preserve"> “Derechos Humanos de Agua Potable y Saneamiento: Necesidad de una Política de Estado”.</w:t>
      </w:r>
    </w:p>
    <w:p w:rsidR="00B16313" w:rsidRPr="00B16313" w:rsidRDefault="00B16313" w:rsidP="00B16313">
      <w:pPr>
        <w:spacing w:line="360" w:lineRule="auto"/>
        <w:jc w:val="center"/>
        <w:rPr>
          <w:rFonts w:ascii="Avenir Book" w:hAnsi="Avenir Book"/>
          <w:b/>
          <w:bCs/>
          <w:color w:val="4472C4"/>
          <w:sz w:val="24"/>
          <w:szCs w:val="24"/>
        </w:rPr>
      </w:pPr>
      <w:r w:rsidRPr="00B16313">
        <w:rPr>
          <w:rFonts w:ascii="Avenir Book" w:hAnsi="Avenir Book"/>
          <w:b/>
          <w:bCs/>
          <w:color w:val="4472C4"/>
          <w:sz w:val="24"/>
          <w:szCs w:val="24"/>
        </w:rPr>
        <w:t>Hacia la Recuperación de la Doctrina Sanitarista de Sr. Ramón Carrillo</w:t>
      </w:r>
    </w:p>
    <w:p w:rsidR="00B16313" w:rsidRPr="002C1E28" w:rsidRDefault="00B16313" w:rsidP="00021FF1">
      <w:pPr>
        <w:spacing w:line="360" w:lineRule="auto"/>
        <w:jc w:val="center"/>
        <w:rPr>
          <w:rFonts w:ascii="Avenir Book" w:hAnsi="Avenir Book"/>
          <w:b/>
          <w:bCs/>
          <w:color w:val="4472C4"/>
          <w:sz w:val="32"/>
          <w:szCs w:val="32"/>
        </w:rPr>
      </w:pPr>
    </w:p>
    <w:p w:rsidR="00021FF1" w:rsidRPr="003C021E" w:rsidRDefault="00021FF1" w:rsidP="00021FF1">
      <w:pPr>
        <w:spacing w:line="360" w:lineRule="auto"/>
        <w:jc w:val="right"/>
        <w:rPr>
          <w:rFonts w:ascii="Avenir Book" w:hAnsi="Avenir Book"/>
          <w:i/>
          <w:iCs/>
          <w:sz w:val="24"/>
          <w:szCs w:val="24"/>
        </w:rPr>
      </w:pPr>
      <w:r w:rsidRPr="003C021E">
        <w:rPr>
          <w:rFonts w:ascii="Avenir Book" w:hAnsi="Avenir Book"/>
          <w:i/>
          <w:iCs/>
          <w:sz w:val="24"/>
          <w:szCs w:val="24"/>
        </w:rPr>
        <w:t>10 de Julio de 2020</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En primer término </w:t>
      </w:r>
      <w:r w:rsidR="007C036A">
        <w:rPr>
          <w:rFonts w:ascii="Avenir Book" w:hAnsi="Avenir Book"/>
          <w:sz w:val="24"/>
          <w:szCs w:val="24"/>
        </w:rPr>
        <w:t xml:space="preserve">quiero </w:t>
      </w:r>
      <w:r w:rsidRPr="009618CA">
        <w:rPr>
          <w:rFonts w:ascii="Avenir Book" w:hAnsi="Avenir Book"/>
          <w:sz w:val="24"/>
          <w:szCs w:val="24"/>
        </w:rPr>
        <w:t>agradecer a la Comisión de Infraestructura, a cargo del compañero y amigo Ing. Abel Fatala, y la subcomisión de Agua y Saneamiento, a cargo del compañero Sergio Cicchitti, del Instituto Patria, por invitarme a participar y dar esta charla – debate sobre algunos aspectos forjados especialmente después de la experiencia AySA</w:t>
      </w:r>
      <w:r w:rsidR="007C036A">
        <w:rPr>
          <w:rFonts w:ascii="Avenir Book" w:hAnsi="Avenir Book"/>
          <w:sz w:val="24"/>
          <w:szCs w:val="24"/>
        </w:rPr>
        <w:t xml:space="preserve"> durante más de 9 años</w:t>
      </w:r>
      <w:r w:rsidRPr="009618CA">
        <w:rPr>
          <w:rFonts w:ascii="Avenir Book" w:hAnsi="Avenir Book"/>
          <w:sz w:val="24"/>
          <w:szCs w:val="24"/>
        </w:rPr>
        <w:t>.</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En segundo término felicitar la iniciativa de “Recuperar la Doctrina Sanitarista del Dr. Ramón Carrillo”, la cual yo completaría con la visión de la Presidenta Cristina Fernández, que recorrió las mismas constelaciones para lo que tiene que ver con la materia, manifesta</w:t>
      </w:r>
      <w:r w:rsidR="007C036A">
        <w:rPr>
          <w:rFonts w:ascii="Avenir Book" w:hAnsi="Avenir Book"/>
          <w:sz w:val="24"/>
          <w:szCs w:val="24"/>
        </w:rPr>
        <w:t>n</w:t>
      </w:r>
      <w:r w:rsidRPr="009618CA">
        <w:rPr>
          <w:rFonts w:ascii="Avenir Book" w:hAnsi="Avenir Book"/>
          <w:sz w:val="24"/>
          <w:szCs w:val="24"/>
        </w:rPr>
        <w:t>do en cada oportunidad que inauguraba una obra médico – sanitaria o una de AySA</w:t>
      </w:r>
      <w:r w:rsidR="007C036A">
        <w:rPr>
          <w:rFonts w:ascii="Avenir Book" w:hAnsi="Avenir Book"/>
          <w:sz w:val="24"/>
          <w:szCs w:val="24"/>
        </w:rPr>
        <w:t>, un concepto y una alocución sobre su mirada respecto del tema.</w:t>
      </w:r>
      <w:r>
        <w:rPr>
          <w:rFonts w:ascii="Avenir Book" w:hAnsi="Avenir Book"/>
          <w:sz w:val="24"/>
          <w:szCs w:val="24"/>
        </w:rPr>
        <w:t xml:space="preserve"> </w:t>
      </w:r>
      <w:r w:rsidRPr="009618CA">
        <w:rPr>
          <w:rFonts w:ascii="Avenir Book" w:hAnsi="Avenir Book"/>
          <w:sz w:val="24"/>
          <w:szCs w:val="24"/>
        </w:rPr>
        <w:t>Por caso, en 2013</w:t>
      </w:r>
      <w:r w:rsidR="007C036A">
        <w:rPr>
          <w:rFonts w:ascii="Avenir Book" w:hAnsi="Avenir Book"/>
          <w:sz w:val="24"/>
          <w:szCs w:val="24"/>
        </w:rPr>
        <w:t>,</w:t>
      </w:r>
      <w:r w:rsidRPr="009618CA">
        <w:rPr>
          <w:rFonts w:ascii="Avenir Book" w:hAnsi="Avenir Book"/>
          <w:sz w:val="24"/>
          <w:szCs w:val="24"/>
        </w:rPr>
        <w:t xml:space="preserve"> inaugurando obras de la empresa expresó:</w:t>
      </w:r>
    </w:p>
    <w:p w:rsidR="00021FF1" w:rsidRPr="00936301" w:rsidRDefault="00021FF1" w:rsidP="00021FF1">
      <w:pPr>
        <w:spacing w:line="360" w:lineRule="auto"/>
        <w:jc w:val="center"/>
        <w:rPr>
          <w:rFonts w:ascii="Avenir Book" w:hAnsi="Avenir Book"/>
          <w:color w:val="4472C4"/>
          <w:sz w:val="28"/>
          <w:szCs w:val="28"/>
        </w:rPr>
      </w:pPr>
      <w:r w:rsidRPr="00936301">
        <w:rPr>
          <w:rFonts w:ascii="Avenir Book" w:hAnsi="Avenir Book"/>
          <w:i/>
          <w:iCs/>
          <w:color w:val="4472C4"/>
          <w:sz w:val="28"/>
          <w:szCs w:val="28"/>
        </w:rPr>
        <w:t xml:space="preserve">“Sabes para que sirve esa agua potable y esa cloaca? Para que tengas menos chicos enfermos, para que descienda la mortalidad infantil </w:t>
      </w:r>
      <w:r w:rsidRPr="00936301">
        <w:rPr>
          <w:rFonts w:ascii="Avenir Book" w:hAnsi="Avenir Book"/>
          <w:i/>
          <w:iCs/>
          <w:color w:val="4472C4"/>
          <w:sz w:val="28"/>
          <w:szCs w:val="28"/>
        </w:rPr>
        <w:lastRenderedPageBreak/>
        <w:t>como ha descendido. Para que la gente tenga mejor calidad de vida y dignidad de abrir una canilla y que salga agua segura</w:t>
      </w:r>
      <w:r w:rsidRPr="00936301">
        <w:rPr>
          <w:rFonts w:ascii="Avenir Book" w:hAnsi="Avenir Book"/>
          <w:color w:val="4472C4"/>
          <w:sz w:val="28"/>
          <w:szCs w:val="28"/>
        </w:rPr>
        <w:t>”.</w:t>
      </w:r>
    </w:p>
    <w:p w:rsidR="00021FF1" w:rsidRPr="009618CA" w:rsidRDefault="00021FF1" w:rsidP="00021FF1">
      <w:pPr>
        <w:spacing w:line="360" w:lineRule="auto"/>
        <w:jc w:val="right"/>
        <w:rPr>
          <w:rFonts w:ascii="Avenir Book" w:hAnsi="Avenir Book"/>
          <w:sz w:val="24"/>
          <w:szCs w:val="24"/>
        </w:rPr>
      </w:pPr>
      <w:r>
        <w:rPr>
          <w:rFonts w:ascii="Avenir Book" w:hAnsi="Avenir Book"/>
          <w:sz w:val="24"/>
          <w:szCs w:val="24"/>
        </w:rPr>
        <w:t>CFK , Inauguración Obra de AySA - 2013.</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En este punto, la convocatoria central p</w:t>
      </w:r>
      <w:r w:rsidR="007C036A">
        <w:rPr>
          <w:rFonts w:ascii="Avenir Book" w:hAnsi="Avenir Book"/>
          <w:sz w:val="24"/>
          <w:szCs w:val="24"/>
        </w:rPr>
        <w:t>rocurando</w:t>
      </w:r>
      <w:r w:rsidRPr="009618CA">
        <w:rPr>
          <w:rFonts w:ascii="Avenir Book" w:hAnsi="Avenir Book"/>
          <w:sz w:val="24"/>
          <w:szCs w:val="24"/>
        </w:rPr>
        <w:t xml:space="preserve"> distinguir la importancia de los servicios sanitarios para la vida humana, pero también para toda manifestación de vida</w:t>
      </w:r>
      <w:r w:rsidR="007C036A">
        <w:rPr>
          <w:rFonts w:ascii="Avenir Book" w:hAnsi="Avenir Book"/>
          <w:sz w:val="24"/>
          <w:szCs w:val="24"/>
        </w:rPr>
        <w:t>,</w:t>
      </w:r>
      <w:r w:rsidRPr="009618CA">
        <w:rPr>
          <w:rFonts w:ascii="Avenir Book" w:hAnsi="Avenir Book"/>
          <w:sz w:val="24"/>
          <w:szCs w:val="24"/>
        </w:rPr>
        <w:t xml:space="preserve"> porque el hombre y su actividad no están aislados del concierto que brinda la naturaleza en el Planeta Tierra, al decir de Carl Sagan un Punto Azul Pálido en el vasto universo.</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Y resulta muy constructiva y clarificante su paralelismo y configuración ontológica con la política sanitaria de Ramón Carrillo.</w:t>
      </w:r>
      <w:r>
        <w:rPr>
          <w:rFonts w:ascii="Avenir Book" w:hAnsi="Avenir Book"/>
          <w:sz w:val="24"/>
          <w:szCs w:val="24"/>
        </w:rPr>
        <w:t xml:space="preserve"> </w:t>
      </w:r>
      <w:r w:rsidRPr="009618CA">
        <w:rPr>
          <w:rFonts w:ascii="Avenir Book" w:hAnsi="Avenir Book"/>
          <w:sz w:val="24"/>
          <w:szCs w:val="24"/>
        </w:rPr>
        <w:t>Así como el Secretario de Salud Pública del Primer Gobierno del General Perón expuso en una conferencia en 1948 c</w:t>
      </w:r>
      <w:r w:rsidR="007C036A">
        <w:rPr>
          <w:rFonts w:ascii="Avenir Book" w:hAnsi="Avenir Book"/>
          <w:sz w:val="24"/>
          <w:szCs w:val="24"/>
        </w:rPr>
        <w:t>ó</w:t>
      </w:r>
      <w:r w:rsidRPr="009618CA">
        <w:rPr>
          <w:rFonts w:ascii="Avenir Book" w:hAnsi="Avenir Book"/>
          <w:sz w:val="24"/>
          <w:szCs w:val="24"/>
        </w:rPr>
        <w:t>mo se ubicaban las enfermedades y la salud en le Historia de las Civilizaciones, podríamos hacer algo semejante con los servicios sanitarios, pero deja</w:t>
      </w:r>
      <w:r w:rsidR="007C036A">
        <w:rPr>
          <w:rFonts w:ascii="Avenir Book" w:hAnsi="Avenir Book"/>
          <w:sz w:val="24"/>
          <w:szCs w:val="24"/>
        </w:rPr>
        <w:t>re</w:t>
      </w:r>
      <w:r w:rsidRPr="009618CA">
        <w:rPr>
          <w:rFonts w:ascii="Avenir Book" w:hAnsi="Avenir Book"/>
          <w:sz w:val="24"/>
          <w:szCs w:val="24"/>
        </w:rPr>
        <w:t xml:space="preserve">mos el capítulo abierto para otra oportunidad. </w:t>
      </w:r>
    </w:p>
    <w:p w:rsidR="00021FF1" w:rsidRPr="009618CA" w:rsidRDefault="00021FF1" w:rsidP="00021FF1">
      <w:pPr>
        <w:spacing w:line="360" w:lineRule="auto"/>
        <w:jc w:val="both"/>
        <w:rPr>
          <w:rFonts w:ascii="Avenir Book" w:hAnsi="Avenir Book"/>
          <w:sz w:val="24"/>
          <w:szCs w:val="24"/>
        </w:rPr>
      </w:pPr>
    </w:p>
    <w:p w:rsidR="007C036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Lo mismo, en lo que </w:t>
      </w:r>
      <w:r w:rsidR="007C036A">
        <w:rPr>
          <w:rFonts w:ascii="Avenir Book" w:hAnsi="Avenir Book"/>
          <w:sz w:val="24"/>
          <w:szCs w:val="24"/>
        </w:rPr>
        <w:t xml:space="preserve">se </w:t>
      </w:r>
      <w:r w:rsidRPr="009618CA">
        <w:rPr>
          <w:rFonts w:ascii="Avenir Book" w:hAnsi="Avenir Book"/>
          <w:sz w:val="24"/>
          <w:szCs w:val="24"/>
        </w:rPr>
        <w:t>refiere a la formación del agua en la Tierra (hace 4000 millones de años atrás) y como el ciclo hidrológico ha mantenido los 1400 millones de km3 originales a la fecha.</w:t>
      </w:r>
      <w:r>
        <w:rPr>
          <w:rFonts w:ascii="Avenir Book" w:hAnsi="Avenir Book"/>
          <w:sz w:val="24"/>
          <w:szCs w:val="24"/>
        </w:rPr>
        <w:t xml:space="preserve"> </w:t>
      </w:r>
    </w:p>
    <w:p w:rsidR="007C036A" w:rsidRDefault="007C036A"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Pueden agregarse múltiples capítulos y episodios muy interesantes, pero difíciles de aglutinar el día de hoy, entre los cuales </w:t>
      </w:r>
      <w:r w:rsidR="007C036A">
        <w:rPr>
          <w:rFonts w:ascii="Avenir Book" w:hAnsi="Avenir Book"/>
          <w:sz w:val="24"/>
          <w:szCs w:val="24"/>
        </w:rPr>
        <w:t xml:space="preserve">también </w:t>
      </w:r>
      <w:r w:rsidRPr="009618CA">
        <w:rPr>
          <w:rFonts w:ascii="Avenir Book" w:hAnsi="Avenir Book"/>
          <w:sz w:val="24"/>
          <w:szCs w:val="24"/>
        </w:rPr>
        <w:t xml:space="preserve">se incluye la participación del </w:t>
      </w:r>
      <w:r w:rsidRPr="009618CA">
        <w:rPr>
          <w:rFonts w:ascii="Avenir Book" w:hAnsi="Avenir Book"/>
          <w:sz w:val="24"/>
          <w:szCs w:val="24"/>
        </w:rPr>
        <w:lastRenderedPageBreak/>
        <w:t xml:space="preserve">agua en las manifestaciones religiosas y creencias desde la antigüedad registrada </w:t>
      </w:r>
      <w:r w:rsidR="007C036A">
        <w:rPr>
          <w:rFonts w:ascii="Avenir Book" w:hAnsi="Avenir Book"/>
          <w:sz w:val="24"/>
          <w:szCs w:val="24"/>
        </w:rPr>
        <w:t>h</w:t>
      </w:r>
      <w:r w:rsidRPr="009618CA">
        <w:rPr>
          <w:rFonts w:ascii="Avenir Book" w:hAnsi="Avenir Book"/>
          <w:sz w:val="24"/>
          <w:szCs w:val="24"/>
        </w:rPr>
        <w:t>a</w:t>
      </w:r>
      <w:r w:rsidR="007C036A">
        <w:rPr>
          <w:rFonts w:ascii="Avenir Book" w:hAnsi="Avenir Book"/>
          <w:sz w:val="24"/>
          <w:szCs w:val="24"/>
        </w:rPr>
        <w:t xml:space="preserve">sta </w:t>
      </w:r>
      <w:r w:rsidRPr="009618CA">
        <w:rPr>
          <w:rFonts w:ascii="Avenir Book" w:hAnsi="Avenir Book"/>
          <w:sz w:val="24"/>
          <w:szCs w:val="24"/>
        </w:rPr>
        <w:t xml:space="preserve"> nuestros días</w:t>
      </w:r>
      <w:r>
        <w:rPr>
          <w:rFonts w:ascii="Avenir Book" w:hAnsi="Avenir Book"/>
          <w:sz w:val="24"/>
          <w:szCs w:val="24"/>
        </w:rPr>
        <w:t>, que también propiciaremos para otra oportunidad.</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Lo cierto es que posicionarse ante la eventualidad de una política de Estado, que supere las tristes contingencias de la política nacional </w:t>
      </w:r>
      <w:r w:rsidR="007C036A">
        <w:rPr>
          <w:rFonts w:ascii="Avenir Book" w:hAnsi="Avenir Book"/>
          <w:sz w:val="24"/>
          <w:szCs w:val="24"/>
        </w:rPr>
        <w:t xml:space="preserve">de </w:t>
      </w:r>
      <w:r w:rsidRPr="009618CA">
        <w:rPr>
          <w:rFonts w:ascii="Avenir Book" w:hAnsi="Avenir Book"/>
          <w:sz w:val="24"/>
          <w:szCs w:val="24"/>
        </w:rPr>
        <w:t>estos últimos 4 años, en especial frente a los qu</w:t>
      </w:r>
      <w:r>
        <w:rPr>
          <w:rFonts w:ascii="Avenir Book" w:hAnsi="Avenir Book"/>
          <w:sz w:val="24"/>
          <w:szCs w:val="24"/>
        </w:rPr>
        <w:t>é</w:t>
      </w:r>
      <w:r w:rsidRPr="009618CA">
        <w:rPr>
          <w:rFonts w:ascii="Avenir Book" w:hAnsi="Avenir Book"/>
          <w:sz w:val="24"/>
          <w:szCs w:val="24"/>
        </w:rPr>
        <w:t xml:space="preserve"> drásticamente</w:t>
      </w:r>
      <w:r>
        <w:rPr>
          <w:rFonts w:ascii="Avenir Book" w:hAnsi="Avenir Book"/>
          <w:sz w:val="24"/>
          <w:szCs w:val="24"/>
        </w:rPr>
        <w:t>,</w:t>
      </w:r>
      <w:r w:rsidRPr="009618CA">
        <w:rPr>
          <w:rFonts w:ascii="Avenir Book" w:hAnsi="Avenir Book"/>
          <w:sz w:val="24"/>
          <w:szCs w:val="24"/>
        </w:rPr>
        <w:t xml:space="preserve"> se manifiestan como dueños de todo, incluso del AGUA disponible.</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En los últimos 150 años hemos apreciado como, una actividad que</w:t>
      </w:r>
      <w:r w:rsidR="007C036A">
        <w:rPr>
          <w:rFonts w:ascii="Avenir Book" w:hAnsi="Avenir Book"/>
          <w:sz w:val="24"/>
          <w:szCs w:val="24"/>
        </w:rPr>
        <w:t xml:space="preserve"> se</w:t>
      </w:r>
      <w:r w:rsidRPr="009618CA">
        <w:rPr>
          <w:rFonts w:ascii="Avenir Book" w:hAnsi="Avenir Book"/>
          <w:sz w:val="24"/>
          <w:szCs w:val="24"/>
        </w:rPr>
        <w:t xml:space="preserve"> requería </w:t>
      </w:r>
      <w:r w:rsidR="005433D9">
        <w:rPr>
          <w:rFonts w:ascii="Avenir Book" w:hAnsi="Avenir Book"/>
          <w:sz w:val="24"/>
          <w:szCs w:val="24"/>
        </w:rPr>
        <w:t xml:space="preserve">como </w:t>
      </w:r>
      <w:r w:rsidRPr="009618CA">
        <w:rPr>
          <w:rFonts w:ascii="Avenir Book" w:hAnsi="Avenir Book"/>
          <w:sz w:val="24"/>
          <w:szCs w:val="24"/>
        </w:rPr>
        <w:t>solución para concretar el desarrollo urbano</w:t>
      </w:r>
      <w:r w:rsidR="005433D9">
        <w:rPr>
          <w:rFonts w:ascii="Avenir Book" w:hAnsi="Avenir Book"/>
          <w:sz w:val="24"/>
          <w:szCs w:val="24"/>
        </w:rPr>
        <w:t>,</w:t>
      </w:r>
      <w:r w:rsidRPr="009618CA">
        <w:rPr>
          <w:rFonts w:ascii="Avenir Book" w:hAnsi="Avenir Book"/>
          <w:sz w:val="24"/>
          <w:szCs w:val="24"/>
        </w:rPr>
        <w:t xml:space="preserve"> desde hace miles de años, se ubicó en diferentes perspectivas:</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numPr>
          <w:ilvl w:val="0"/>
          <w:numId w:val="1"/>
        </w:numPr>
        <w:spacing w:line="360" w:lineRule="auto"/>
        <w:jc w:val="both"/>
        <w:rPr>
          <w:rFonts w:ascii="Avenir Book" w:hAnsi="Avenir Book"/>
          <w:sz w:val="24"/>
          <w:szCs w:val="24"/>
        </w:rPr>
      </w:pPr>
      <w:r w:rsidRPr="009618CA">
        <w:rPr>
          <w:rFonts w:ascii="Avenir Book" w:hAnsi="Avenir Book"/>
          <w:sz w:val="24"/>
          <w:szCs w:val="24"/>
        </w:rPr>
        <w:t>Como un mecanismo que fue urgido en el Siglo XIX, para superar las epidemias (fiebre amarilla, cólera, tifoidea, diarreas, etc.) a partir de la contaminación del agua.</w:t>
      </w:r>
    </w:p>
    <w:p w:rsidR="00021FF1" w:rsidRPr="009618CA" w:rsidRDefault="00021FF1" w:rsidP="00021FF1">
      <w:pPr>
        <w:numPr>
          <w:ilvl w:val="0"/>
          <w:numId w:val="1"/>
        </w:numPr>
        <w:spacing w:line="360" w:lineRule="auto"/>
        <w:jc w:val="both"/>
        <w:rPr>
          <w:rFonts w:ascii="Avenir Book" w:hAnsi="Avenir Book"/>
          <w:sz w:val="24"/>
          <w:szCs w:val="24"/>
        </w:rPr>
      </w:pPr>
      <w:r w:rsidRPr="009618CA">
        <w:rPr>
          <w:rFonts w:ascii="Avenir Book" w:hAnsi="Avenir Book"/>
          <w:sz w:val="24"/>
          <w:szCs w:val="24"/>
        </w:rPr>
        <w:t>Como ”comodity”, a partir de la concepción neoliberal de que se trata de un bien económico escaso</w:t>
      </w:r>
      <w:r w:rsidR="005433D9">
        <w:rPr>
          <w:rFonts w:ascii="Avenir Book" w:hAnsi="Avenir Book"/>
          <w:sz w:val="24"/>
          <w:szCs w:val="24"/>
        </w:rPr>
        <w:t xml:space="preserve"> y es para los que pueden pagarlo</w:t>
      </w:r>
      <w:r w:rsidRPr="009618CA">
        <w:rPr>
          <w:rFonts w:ascii="Avenir Book" w:hAnsi="Avenir Book"/>
          <w:sz w:val="24"/>
          <w:szCs w:val="24"/>
        </w:rPr>
        <w:t>.</w:t>
      </w:r>
    </w:p>
    <w:p w:rsidR="00021FF1" w:rsidRDefault="00021FF1" w:rsidP="00021FF1">
      <w:pPr>
        <w:numPr>
          <w:ilvl w:val="0"/>
          <w:numId w:val="1"/>
        </w:numPr>
        <w:spacing w:line="360" w:lineRule="auto"/>
        <w:jc w:val="both"/>
        <w:rPr>
          <w:rFonts w:ascii="Avenir Book" w:hAnsi="Avenir Book"/>
          <w:sz w:val="24"/>
          <w:szCs w:val="24"/>
        </w:rPr>
      </w:pPr>
      <w:r w:rsidRPr="009618CA">
        <w:rPr>
          <w:rFonts w:ascii="Avenir Book" w:hAnsi="Avenir Book"/>
          <w:sz w:val="24"/>
          <w:szCs w:val="24"/>
        </w:rPr>
        <w:t xml:space="preserve">Como un </w:t>
      </w:r>
      <w:r w:rsidRPr="005433D9">
        <w:rPr>
          <w:rFonts w:ascii="Avenir Book" w:hAnsi="Avenir Book"/>
          <w:b/>
          <w:bCs/>
          <w:sz w:val="24"/>
          <w:szCs w:val="24"/>
        </w:rPr>
        <w:t>derecho humano</w:t>
      </w:r>
      <w:r w:rsidRPr="009618CA">
        <w:rPr>
          <w:rFonts w:ascii="Avenir Book" w:hAnsi="Avenir Book"/>
          <w:sz w:val="24"/>
          <w:szCs w:val="24"/>
        </w:rPr>
        <w:t>, es decir un servicio al que el “Estado” debe garantizar su acceso a todos los habitantes de un país, conceptualización que se forja en la apreciación del derecho a la vida y la noción de Bien Común de los Recursos Naturales</w:t>
      </w:r>
      <w:r>
        <w:rPr>
          <w:rFonts w:ascii="Avenir Book" w:hAnsi="Avenir Book"/>
          <w:sz w:val="24"/>
          <w:szCs w:val="24"/>
        </w:rPr>
        <w:t>, cada vez más reconocidos internacionalmente.</w:t>
      </w:r>
    </w:p>
    <w:p w:rsidR="00021FF1" w:rsidRPr="009618CA" w:rsidRDefault="00021FF1" w:rsidP="00021FF1">
      <w:pPr>
        <w:spacing w:line="360" w:lineRule="auto"/>
        <w:ind w:left="720"/>
        <w:jc w:val="both"/>
        <w:rPr>
          <w:rFonts w:ascii="Avenir Book" w:hAnsi="Avenir Book"/>
          <w:sz w:val="24"/>
          <w:szCs w:val="24"/>
        </w:rPr>
      </w:pPr>
    </w:p>
    <w:p w:rsidR="005433D9" w:rsidRDefault="00021FF1" w:rsidP="00021FF1">
      <w:pPr>
        <w:spacing w:line="360" w:lineRule="auto"/>
        <w:jc w:val="both"/>
        <w:rPr>
          <w:rFonts w:ascii="Avenir Book" w:hAnsi="Avenir Book"/>
          <w:sz w:val="24"/>
          <w:szCs w:val="24"/>
        </w:rPr>
      </w:pPr>
      <w:r w:rsidRPr="009618CA">
        <w:rPr>
          <w:rFonts w:ascii="Avenir Book" w:hAnsi="Avenir Book"/>
          <w:sz w:val="24"/>
          <w:szCs w:val="24"/>
        </w:rPr>
        <w:lastRenderedPageBreak/>
        <w:t xml:space="preserve">Debemos tener presente que el </w:t>
      </w:r>
      <w:r w:rsidRPr="009618CA">
        <w:rPr>
          <w:rFonts w:ascii="Avenir Book" w:hAnsi="Avenir Book"/>
          <w:b/>
          <w:bCs/>
          <w:sz w:val="24"/>
          <w:szCs w:val="24"/>
        </w:rPr>
        <w:t>28 de julio de 2010</w:t>
      </w:r>
      <w:r w:rsidRPr="009618CA">
        <w:rPr>
          <w:rFonts w:ascii="Avenir Book" w:hAnsi="Avenir Book"/>
          <w:sz w:val="24"/>
          <w:szCs w:val="24"/>
        </w:rPr>
        <w:t xml:space="preserve">, estos servicios fueron reconocidos como </w:t>
      </w:r>
      <w:r w:rsidRPr="009618CA">
        <w:rPr>
          <w:rFonts w:ascii="Avenir Book" w:hAnsi="Avenir Book"/>
          <w:b/>
          <w:bCs/>
          <w:sz w:val="24"/>
          <w:szCs w:val="24"/>
        </w:rPr>
        <w:t>Derechos Humanos</w:t>
      </w:r>
      <w:r w:rsidRPr="009618CA">
        <w:rPr>
          <w:rFonts w:ascii="Avenir Book" w:hAnsi="Avenir Book"/>
          <w:sz w:val="24"/>
          <w:szCs w:val="24"/>
        </w:rPr>
        <w:t xml:space="preserve"> por la Asamblea General de Naciones Unidas (A/RES/64/292).</w:t>
      </w:r>
      <w:r>
        <w:rPr>
          <w:rFonts w:ascii="Avenir Book" w:hAnsi="Avenir Book"/>
          <w:sz w:val="24"/>
          <w:szCs w:val="24"/>
        </w:rPr>
        <w:t xml:space="preserve"> </w:t>
      </w:r>
      <w:r w:rsidRPr="009618CA">
        <w:rPr>
          <w:rFonts w:ascii="Avenir Book" w:hAnsi="Avenir Book"/>
          <w:sz w:val="24"/>
          <w:szCs w:val="24"/>
        </w:rPr>
        <w:t>Obviamente que la concepción que se adopte, exhibe la filosofía social que milita cada Comunidad Organizada y responde a los ejes ideológicos que prevalecen en las propuestas políticas que animan los escenarios de la orbe.</w:t>
      </w:r>
      <w:r>
        <w:rPr>
          <w:rFonts w:ascii="Avenir Book" w:hAnsi="Avenir Book"/>
          <w:sz w:val="24"/>
          <w:szCs w:val="24"/>
        </w:rPr>
        <w:t xml:space="preserve"> Es importante tener presente que el tema del agua concita mucha más atención</w:t>
      </w:r>
      <w:r w:rsidR="005433D9">
        <w:rPr>
          <w:rFonts w:ascii="Avenir Book" w:hAnsi="Avenir Book"/>
          <w:sz w:val="24"/>
          <w:szCs w:val="24"/>
        </w:rPr>
        <w:t xml:space="preserve">, ténganse presentes los </w:t>
      </w:r>
      <w:r>
        <w:rPr>
          <w:rFonts w:ascii="Avenir Book" w:hAnsi="Avenir Book"/>
          <w:sz w:val="24"/>
          <w:szCs w:val="24"/>
        </w:rPr>
        <w:t>bienes públicos mundiales.</w:t>
      </w:r>
    </w:p>
    <w:p w:rsidR="005433D9" w:rsidRPr="005433D9" w:rsidRDefault="005433D9" w:rsidP="00021FF1">
      <w:pPr>
        <w:spacing w:line="360" w:lineRule="auto"/>
        <w:jc w:val="both"/>
        <w:rPr>
          <w:rFonts w:ascii="Avenir Book" w:hAnsi="Avenir Book"/>
          <w:b/>
          <w:bCs/>
          <w:sz w:val="24"/>
          <w:szCs w:val="24"/>
        </w:rPr>
      </w:pPr>
    </w:p>
    <w:p w:rsidR="005D448A" w:rsidRDefault="00021FF1" w:rsidP="00021FF1">
      <w:pPr>
        <w:spacing w:line="360" w:lineRule="auto"/>
        <w:jc w:val="both"/>
        <w:rPr>
          <w:rFonts w:ascii="Avenir Book" w:hAnsi="Avenir Book"/>
          <w:b/>
          <w:bCs/>
          <w:sz w:val="24"/>
          <w:szCs w:val="24"/>
        </w:rPr>
      </w:pPr>
      <w:r w:rsidRPr="005433D9">
        <w:rPr>
          <w:rFonts w:ascii="Avenir Book" w:hAnsi="Avenir Book"/>
          <w:b/>
          <w:bCs/>
          <w:sz w:val="24"/>
          <w:szCs w:val="24"/>
        </w:rPr>
        <w:t>AGUA POTABLE – DESAGÜES CLOACALES</w:t>
      </w:r>
    </w:p>
    <w:p w:rsidR="005D448A" w:rsidRDefault="005D448A" w:rsidP="00021FF1">
      <w:pPr>
        <w:spacing w:line="360" w:lineRule="auto"/>
        <w:jc w:val="both"/>
        <w:rPr>
          <w:rFonts w:ascii="Avenir Book" w:hAnsi="Avenir Book"/>
          <w:b/>
          <w:bCs/>
          <w:sz w:val="24"/>
          <w:szCs w:val="24"/>
        </w:rPr>
      </w:pPr>
    </w:p>
    <w:p w:rsidR="00021FF1" w:rsidRPr="005D448A" w:rsidRDefault="00021FF1" w:rsidP="00021FF1">
      <w:pPr>
        <w:spacing w:line="360" w:lineRule="auto"/>
        <w:jc w:val="both"/>
        <w:rPr>
          <w:rFonts w:ascii="Avenir Book" w:hAnsi="Avenir Book"/>
          <w:b/>
          <w:bCs/>
          <w:sz w:val="24"/>
          <w:szCs w:val="24"/>
        </w:rPr>
      </w:pPr>
      <w:r w:rsidRPr="009618CA">
        <w:rPr>
          <w:rFonts w:ascii="Avenir Book" w:hAnsi="Avenir Book"/>
          <w:sz w:val="24"/>
          <w:szCs w:val="24"/>
        </w:rPr>
        <w:t xml:space="preserve">Estas prestaciones </w:t>
      </w:r>
      <w:r>
        <w:rPr>
          <w:rFonts w:ascii="Avenir Book" w:hAnsi="Avenir Book"/>
          <w:sz w:val="24"/>
          <w:szCs w:val="24"/>
        </w:rPr>
        <w:t xml:space="preserve">sanitarias </w:t>
      </w:r>
      <w:r w:rsidRPr="009618CA">
        <w:rPr>
          <w:rFonts w:ascii="Avenir Book" w:hAnsi="Avenir Book"/>
          <w:sz w:val="24"/>
          <w:szCs w:val="24"/>
        </w:rPr>
        <w:t>constituyen factores esenciales para el desarrollo humano y la custodia ambiental, ya que:</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Permiten y dan significado a la reducción y erradicación de la pobreza como objetivo universal.</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Posibilitan alcanzar las bases esenciales del Plan Alimentario</w:t>
      </w:r>
      <w:r w:rsidR="005433D9">
        <w:rPr>
          <w:rFonts w:ascii="Avenir Book" w:hAnsi="Avenir Book"/>
          <w:sz w:val="24"/>
          <w:szCs w:val="24"/>
        </w:rPr>
        <w:t xml:space="preserve"> Nacional</w:t>
      </w:r>
      <w:r w:rsidRPr="009618CA">
        <w:rPr>
          <w:rFonts w:ascii="Avenir Book" w:hAnsi="Avenir Book"/>
          <w:sz w:val="24"/>
          <w:szCs w:val="24"/>
        </w:rPr>
        <w:t>.</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Elimina</w:t>
      </w:r>
      <w:r w:rsidR="005433D9">
        <w:rPr>
          <w:rFonts w:ascii="Avenir Book" w:hAnsi="Avenir Book"/>
          <w:sz w:val="24"/>
          <w:szCs w:val="24"/>
        </w:rPr>
        <w:t>n</w:t>
      </w:r>
      <w:r w:rsidRPr="009618CA">
        <w:rPr>
          <w:rFonts w:ascii="Avenir Book" w:hAnsi="Avenir Book"/>
          <w:sz w:val="24"/>
          <w:szCs w:val="24"/>
        </w:rPr>
        <w:t xml:space="preserve"> factores de contaminación y reduce</w:t>
      </w:r>
      <w:r w:rsidR="005433D9">
        <w:rPr>
          <w:rFonts w:ascii="Avenir Book" w:hAnsi="Avenir Book"/>
          <w:sz w:val="24"/>
          <w:szCs w:val="24"/>
        </w:rPr>
        <w:t>n</w:t>
      </w:r>
      <w:r w:rsidRPr="009618CA">
        <w:rPr>
          <w:rFonts w:ascii="Avenir Book" w:hAnsi="Avenir Book"/>
          <w:sz w:val="24"/>
          <w:szCs w:val="24"/>
        </w:rPr>
        <w:t xml:space="preserve"> la morbilidad y mortalidad de toda manifestación</w:t>
      </w:r>
      <w:r w:rsidR="005433D9">
        <w:rPr>
          <w:rFonts w:ascii="Avenir Book" w:hAnsi="Avenir Book"/>
          <w:sz w:val="24"/>
          <w:szCs w:val="24"/>
        </w:rPr>
        <w:t xml:space="preserve"> vital</w:t>
      </w:r>
      <w:r w:rsidRPr="009618CA">
        <w:rPr>
          <w:rFonts w:ascii="Avenir Book" w:hAnsi="Avenir Book"/>
          <w:sz w:val="24"/>
          <w:szCs w:val="24"/>
        </w:rPr>
        <w:t>.</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Permite combatir y evitar especialmente las enfermedades hídricas</w:t>
      </w:r>
      <w:r w:rsidR="005D448A">
        <w:rPr>
          <w:rFonts w:ascii="Avenir Book" w:hAnsi="Avenir Book"/>
          <w:sz w:val="24"/>
          <w:szCs w:val="24"/>
        </w:rPr>
        <w:t>, que afectan</w:t>
      </w:r>
      <w:r w:rsidRPr="009618CA">
        <w:rPr>
          <w:rFonts w:ascii="Avenir Book" w:hAnsi="Avenir Book"/>
          <w:sz w:val="24"/>
          <w:szCs w:val="24"/>
        </w:rPr>
        <w:t xml:space="preserve"> fundamentalmente </w:t>
      </w:r>
      <w:r w:rsidR="005D448A">
        <w:rPr>
          <w:rFonts w:ascii="Avenir Book" w:hAnsi="Avenir Book"/>
          <w:sz w:val="24"/>
          <w:szCs w:val="24"/>
        </w:rPr>
        <w:t xml:space="preserve">al grupo </w:t>
      </w:r>
      <w:r w:rsidRPr="009618CA">
        <w:rPr>
          <w:rFonts w:ascii="Avenir Book" w:hAnsi="Avenir Book"/>
          <w:sz w:val="24"/>
          <w:szCs w:val="24"/>
        </w:rPr>
        <w:t>materno – infantil.</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Constituyen presupuestos básicos para posibilitar otros derechos humanos</w:t>
      </w:r>
      <w:r w:rsidR="005D448A">
        <w:rPr>
          <w:rFonts w:ascii="Avenir Book" w:hAnsi="Avenir Book"/>
          <w:sz w:val="24"/>
          <w:szCs w:val="24"/>
        </w:rPr>
        <w:t>,</w:t>
      </w:r>
      <w:r w:rsidRPr="009618CA">
        <w:rPr>
          <w:rFonts w:ascii="Avenir Book" w:hAnsi="Avenir Book"/>
          <w:sz w:val="24"/>
          <w:szCs w:val="24"/>
        </w:rPr>
        <w:t xml:space="preserve"> reconocidos en los Objetivos de Desarrollo Sustentable (ODS).</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lastRenderedPageBreak/>
        <w:t xml:space="preserve">Dignifica las personas en un marco de igualdad y en su calidad de ciudadanos, </w:t>
      </w:r>
      <w:r w:rsidR="005D448A">
        <w:rPr>
          <w:rFonts w:ascii="Avenir Book" w:hAnsi="Avenir Book"/>
          <w:sz w:val="24"/>
          <w:szCs w:val="24"/>
        </w:rPr>
        <w:t xml:space="preserve">y se </w:t>
      </w:r>
      <w:r w:rsidRPr="009618CA">
        <w:rPr>
          <w:rFonts w:ascii="Avenir Book" w:hAnsi="Avenir Book"/>
          <w:sz w:val="24"/>
          <w:szCs w:val="24"/>
        </w:rPr>
        <w:t>expon</w:t>
      </w:r>
      <w:r w:rsidR="005D448A">
        <w:rPr>
          <w:rFonts w:ascii="Avenir Book" w:hAnsi="Avenir Book"/>
          <w:sz w:val="24"/>
          <w:szCs w:val="24"/>
        </w:rPr>
        <w:t>en</w:t>
      </w:r>
      <w:r w:rsidRPr="009618CA">
        <w:rPr>
          <w:rFonts w:ascii="Avenir Book" w:hAnsi="Avenir Book"/>
          <w:sz w:val="24"/>
          <w:szCs w:val="24"/>
        </w:rPr>
        <w:t xml:space="preserve"> como factores de desarrollo individual y colectivo.</w:t>
      </w:r>
    </w:p>
    <w:p w:rsidR="00021FF1" w:rsidRPr="009618CA"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Contribuye</w:t>
      </w:r>
      <w:r w:rsidR="005D448A">
        <w:rPr>
          <w:rFonts w:ascii="Avenir Book" w:hAnsi="Avenir Book"/>
          <w:sz w:val="24"/>
          <w:szCs w:val="24"/>
        </w:rPr>
        <w:t>n</w:t>
      </w:r>
      <w:r w:rsidRPr="009618CA">
        <w:rPr>
          <w:rFonts w:ascii="Avenir Book" w:hAnsi="Avenir Book"/>
          <w:sz w:val="24"/>
          <w:szCs w:val="24"/>
        </w:rPr>
        <w:t xml:space="preserve"> a la sostenibilidad ambiental y </w:t>
      </w:r>
      <w:r w:rsidR="005D448A">
        <w:rPr>
          <w:rFonts w:ascii="Avenir Book" w:hAnsi="Avenir Book"/>
          <w:sz w:val="24"/>
          <w:szCs w:val="24"/>
        </w:rPr>
        <w:t xml:space="preserve">al </w:t>
      </w:r>
      <w:r w:rsidRPr="009618CA">
        <w:rPr>
          <w:rFonts w:ascii="Avenir Book" w:hAnsi="Avenir Book"/>
          <w:sz w:val="24"/>
          <w:szCs w:val="24"/>
        </w:rPr>
        <w:t>cuidado de la Naturaleza, dentro de la cual el ser humano es un protagonista más.</w:t>
      </w:r>
    </w:p>
    <w:p w:rsidR="00021FF1" w:rsidRDefault="00021FF1" w:rsidP="00021FF1">
      <w:pPr>
        <w:numPr>
          <w:ilvl w:val="0"/>
          <w:numId w:val="2"/>
        </w:numPr>
        <w:spacing w:line="360" w:lineRule="auto"/>
        <w:jc w:val="both"/>
        <w:rPr>
          <w:rFonts w:ascii="Avenir Book" w:hAnsi="Avenir Book"/>
          <w:sz w:val="24"/>
          <w:szCs w:val="24"/>
        </w:rPr>
      </w:pPr>
      <w:r w:rsidRPr="009618CA">
        <w:rPr>
          <w:rFonts w:ascii="Avenir Book" w:hAnsi="Avenir Book"/>
          <w:sz w:val="24"/>
          <w:szCs w:val="24"/>
        </w:rPr>
        <w:t xml:space="preserve"> Constituye un factor para </w:t>
      </w:r>
      <w:r w:rsidR="005D448A">
        <w:rPr>
          <w:rFonts w:ascii="Avenir Book" w:hAnsi="Avenir Book"/>
          <w:sz w:val="24"/>
          <w:szCs w:val="24"/>
        </w:rPr>
        <w:t xml:space="preserve">alcanzar </w:t>
      </w:r>
      <w:r w:rsidRPr="009618CA">
        <w:rPr>
          <w:rFonts w:ascii="Avenir Book" w:hAnsi="Avenir Book"/>
          <w:sz w:val="24"/>
          <w:szCs w:val="24"/>
        </w:rPr>
        <w:t>el bienestar sanitario y la salud de los pueblos</w:t>
      </w:r>
      <w:r>
        <w:rPr>
          <w:rFonts w:ascii="Avenir Book" w:hAnsi="Avenir Book"/>
          <w:sz w:val="24"/>
          <w:szCs w:val="24"/>
        </w:rPr>
        <w:t xml:space="preserve">. </w:t>
      </w:r>
    </w:p>
    <w:p w:rsidR="005D448A" w:rsidRPr="009406D2" w:rsidRDefault="005D448A" w:rsidP="005D448A">
      <w:pPr>
        <w:spacing w:line="360" w:lineRule="auto"/>
        <w:ind w:left="1080"/>
        <w:jc w:val="both"/>
        <w:rPr>
          <w:rFonts w:ascii="Avenir Book" w:hAnsi="Avenir Book"/>
          <w:sz w:val="24"/>
          <w:szCs w:val="24"/>
        </w:rPr>
      </w:pPr>
    </w:p>
    <w:p w:rsidR="00021FF1" w:rsidRPr="005D448A" w:rsidRDefault="00021FF1" w:rsidP="00021FF1">
      <w:pPr>
        <w:spacing w:line="360" w:lineRule="auto"/>
        <w:jc w:val="both"/>
        <w:rPr>
          <w:rFonts w:ascii="Avenir Book" w:hAnsi="Avenir Book"/>
          <w:b/>
          <w:bCs/>
          <w:sz w:val="24"/>
          <w:szCs w:val="24"/>
        </w:rPr>
      </w:pPr>
      <w:r w:rsidRPr="005D448A">
        <w:rPr>
          <w:rFonts w:ascii="Avenir Book" w:hAnsi="Avenir Book"/>
          <w:b/>
          <w:bCs/>
          <w:sz w:val="24"/>
          <w:szCs w:val="24"/>
        </w:rPr>
        <w:t>SERVICIOS SANITARIOS</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Estos servicios deben ubicarse en todos los contextos a partir de los recursos hídricos existentes</w:t>
      </w:r>
      <w:r w:rsidR="005D448A">
        <w:rPr>
          <w:rFonts w:ascii="Avenir Book" w:hAnsi="Avenir Book"/>
          <w:sz w:val="24"/>
          <w:szCs w:val="24"/>
        </w:rPr>
        <w:t xml:space="preserve">. </w:t>
      </w:r>
      <w:r w:rsidRPr="009618CA">
        <w:rPr>
          <w:rFonts w:ascii="Avenir Book" w:hAnsi="Avenir Book"/>
          <w:sz w:val="24"/>
          <w:szCs w:val="24"/>
        </w:rPr>
        <w:t>En el caso del agua</w:t>
      </w:r>
      <w:r w:rsidR="005D448A">
        <w:rPr>
          <w:rFonts w:ascii="Avenir Book" w:hAnsi="Avenir Book"/>
          <w:sz w:val="24"/>
          <w:szCs w:val="24"/>
        </w:rPr>
        <w:t xml:space="preserve">, </w:t>
      </w:r>
      <w:r w:rsidRPr="009618CA">
        <w:rPr>
          <w:rFonts w:ascii="Avenir Book" w:hAnsi="Avenir Book"/>
          <w:sz w:val="24"/>
          <w:szCs w:val="24"/>
        </w:rPr>
        <w:t xml:space="preserve"> porque se exponen como la fuente, que debe ser sustentable para asegurar </w:t>
      </w:r>
      <w:r w:rsidR="005D448A">
        <w:rPr>
          <w:rFonts w:ascii="Avenir Book" w:hAnsi="Avenir Book"/>
          <w:sz w:val="24"/>
          <w:szCs w:val="24"/>
        </w:rPr>
        <w:t xml:space="preserve">su </w:t>
      </w:r>
      <w:r w:rsidRPr="009618CA">
        <w:rPr>
          <w:rFonts w:ascii="Avenir Book" w:hAnsi="Avenir Book"/>
          <w:sz w:val="24"/>
          <w:szCs w:val="24"/>
        </w:rPr>
        <w:t xml:space="preserve">la continuidad </w:t>
      </w:r>
      <w:r w:rsidR="005D448A">
        <w:rPr>
          <w:rFonts w:ascii="Avenir Book" w:hAnsi="Avenir Book"/>
          <w:sz w:val="24"/>
          <w:szCs w:val="24"/>
        </w:rPr>
        <w:t>como</w:t>
      </w:r>
      <w:r w:rsidRPr="009618CA">
        <w:rPr>
          <w:rFonts w:ascii="Avenir Book" w:hAnsi="Avenir Book"/>
          <w:sz w:val="24"/>
          <w:szCs w:val="24"/>
        </w:rPr>
        <w:t xml:space="preserve"> servicio.</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En el caso del saneamiento (cloacal y pluvial), porque constituye</w:t>
      </w:r>
      <w:r>
        <w:rPr>
          <w:rFonts w:ascii="Avenir Book" w:hAnsi="Avenir Book"/>
          <w:sz w:val="24"/>
          <w:szCs w:val="24"/>
        </w:rPr>
        <w:t>n</w:t>
      </w:r>
      <w:r w:rsidRPr="009618CA">
        <w:rPr>
          <w:rFonts w:ascii="Avenir Book" w:hAnsi="Avenir Book"/>
          <w:sz w:val="24"/>
          <w:szCs w:val="24"/>
        </w:rPr>
        <w:t xml:space="preserve"> cuerpo</w:t>
      </w:r>
      <w:r>
        <w:rPr>
          <w:rFonts w:ascii="Avenir Book" w:hAnsi="Avenir Book"/>
          <w:sz w:val="24"/>
          <w:szCs w:val="24"/>
        </w:rPr>
        <w:t>s</w:t>
      </w:r>
      <w:r w:rsidRPr="009618CA">
        <w:rPr>
          <w:rFonts w:ascii="Avenir Book" w:hAnsi="Avenir Book"/>
          <w:sz w:val="24"/>
          <w:szCs w:val="24"/>
        </w:rPr>
        <w:t xml:space="preserve"> receptor</w:t>
      </w:r>
      <w:r>
        <w:rPr>
          <w:rFonts w:ascii="Avenir Book" w:hAnsi="Avenir Book"/>
          <w:sz w:val="24"/>
          <w:szCs w:val="24"/>
        </w:rPr>
        <w:t>es</w:t>
      </w:r>
      <w:r w:rsidRPr="009618CA">
        <w:rPr>
          <w:rFonts w:ascii="Avenir Book" w:hAnsi="Avenir Book"/>
          <w:sz w:val="24"/>
          <w:szCs w:val="24"/>
        </w:rPr>
        <w:t xml:space="preserve"> de los efluentes que se vuelcan.</w:t>
      </w:r>
      <w:r>
        <w:rPr>
          <w:rFonts w:ascii="Avenir Book" w:hAnsi="Avenir Book"/>
          <w:sz w:val="24"/>
          <w:szCs w:val="24"/>
        </w:rPr>
        <w:t xml:space="preserve"> </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Obviamente el caudal de la fuente</w:t>
      </w:r>
      <w:r w:rsidR="005D448A">
        <w:rPr>
          <w:rFonts w:ascii="Avenir Book" w:hAnsi="Avenir Book"/>
          <w:sz w:val="24"/>
          <w:szCs w:val="24"/>
        </w:rPr>
        <w:t xml:space="preserve"> de agua</w:t>
      </w:r>
      <w:r w:rsidRPr="009618CA">
        <w:rPr>
          <w:rFonts w:ascii="Avenir Book" w:hAnsi="Avenir Book"/>
          <w:sz w:val="24"/>
          <w:szCs w:val="24"/>
        </w:rPr>
        <w:t xml:space="preserve"> permite proyectar </w:t>
      </w:r>
      <w:r w:rsidR="005D448A">
        <w:rPr>
          <w:rFonts w:ascii="Avenir Book" w:hAnsi="Avenir Book"/>
          <w:sz w:val="24"/>
          <w:szCs w:val="24"/>
        </w:rPr>
        <w:t xml:space="preserve">la </w:t>
      </w:r>
      <w:r w:rsidRPr="009618CA">
        <w:rPr>
          <w:rFonts w:ascii="Avenir Book" w:hAnsi="Avenir Book"/>
          <w:sz w:val="24"/>
          <w:szCs w:val="24"/>
        </w:rPr>
        <w:t>cantidad de disponible y</w:t>
      </w:r>
      <w:r w:rsidR="005D448A">
        <w:rPr>
          <w:rFonts w:ascii="Avenir Book" w:hAnsi="Avenir Book"/>
          <w:sz w:val="24"/>
          <w:szCs w:val="24"/>
        </w:rPr>
        <w:t xml:space="preserve"> proyectar</w:t>
      </w:r>
      <w:r w:rsidRPr="009618CA">
        <w:rPr>
          <w:rFonts w:ascii="Avenir Book" w:hAnsi="Avenir Book"/>
          <w:sz w:val="24"/>
          <w:szCs w:val="24"/>
        </w:rPr>
        <w:t xml:space="preserve"> un plazo que exigirá el cuidado de la misma</w:t>
      </w:r>
      <w:r>
        <w:rPr>
          <w:rFonts w:ascii="Avenir Book" w:hAnsi="Avenir Book"/>
          <w:sz w:val="24"/>
          <w:szCs w:val="24"/>
        </w:rPr>
        <w:t xml:space="preserve"> de manera tal </w:t>
      </w:r>
      <w:r w:rsidR="005D448A">
        <w:rPr>
          <w:rFonts w:ascii="Avenir Book" w:hAnsi="Avenir Book"/>
          <w:sz w:val="24"/>
          <w:szCs w:val="24"/>
        </w:rPr>
        <w:t xml:space="preserve">que le </w:t>
      </w:r>
      <w:r>
        <w:rPr>
          <w:rFonts w:ascii="Avenir Book" w:hAnsi="Avenir Book"/>
          <w:sz w:val="24"/>
          <w:szCs w:val="24"/>
        </w:rPr>
        <w:t>otorga</w:t>
      </w:r>
      <w:r w:rsidR="005D448A">
        <w:rPr>
          <w:rFonts w:ascii="Avenir Book" w:hAnsi="Avenir Book"/>
          <w:sz w:val="24"/>
          <w:szCs w:val="24"/>
        </w:rPr>
        <w:t>n</w:t>
      </w:r>
      <w:r>
        <w:rPr>
          <w:rFonts w:ascii="Avenir Book" w:hAnsi="Avenir Book"/>
          <w:sz w:val="24"/>
          <w:szCs w:val="24"/>
        </w:rPr>
        <w:t xml:space="preserve"> sustentabilidad</w:t>
      </w:r>
      <w:r w:rsidR="005D448A">
        <w:rPr>
          <w:rFonts w:ascii="Avenir Book" w:hAnsi="Avenir Book"/>
          <w:sz w:val="24"/>
          <w:szCs w:val="24"/>
        </w:rPr>
        <w:t xml:space="preserve"> al</w:t>
      </w:r>
      <w:r>
        <w:rPr>
          <w:rFonts w:ascii="Avenir Book" w:hAnsi="Avenir Book"/>
          <w:sz w:val="24"/>
          <w:szCs w:val="24"/>
        </w:rPr>
        <w:t xml:space="preserve"> no agotar el agua </w:t>
      </w:r>
      <w:r w:rsidR="005D448A">
        <w:rPr>
          <w:rFonts w:ascii="Avenir Book" w:hAnsi="Avenir Book"/>
          <w:sz w:val="24"/>
          <w:szCs w:val="24"/>
        </w:rPr>
        <w:t>disponible.</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lastRenderedPageBreak/>
        <w:t xml:space="preserve">Por su parte, cuando el curso de agua funciona como </w:t>
      </w:r>
      <w:r w:rsidR="005D448A">
        <w:rPr>
          <w:rFonts w:ascii="Avenir Book" w:hAnsi="Avenir Book"/>
          <w:sz w:val="24"/>
          <w:szCs w:val="24"/>
        </w:rPr>
        <w:t xml:space="preserve">cuerpo </w:t>
      </w:r>
      <w:r w:rsidRPr="009618CA">
        <w:rPr>
          <w:rFonts w:ascii="Avenir Book" w:hAnsi="Avenir Book"/>
          <w:sz w:val="24"/>
          <w:szCs w:val="24"/>
        </w:rPr>
        <w:t>receptor, en función del vuelco</w:t>
      </w:r>
      <w:r>
        <w:rPr>
          <w:rFonts w:ascii="Avenir Book" w:hAnsi="Avenir Book"/>
          <w:sz w:val="24"/>
          <w:szCs w:val="24"/>
        </w:rPr>
        <w:t>,</w:t>
      </w:r>
      <w:r w:rsidRPr="009618CA">
        <w:rPr>
          <w:rFonts w:ascii="Avenir Book" w:hAnsi="Avenir Book"/>
          <w:sz w:val="24"/>
          <w:szCs w:val="24"/>
        </w:rPr>
        <w:t xml:space="preserve"> </w:t>
      </w:r>
      <w:r w:rsidR="005D448A">
        <w:rPr>
          <w:rFonts w:ascii="Avenir Book" w:hAnsi="Avenir Book"/>
          <w:sz w:val="24"/>
          <w:szCs w:val="24"/>
        </w:rPr>
        <w:t xml:space="preserve">se podrá ver </w:t>
      </w:r>
      <w:r w:rsidRPr="009618CA">
        <w:rPr>
          <w:rFonts w:ascii="Avenir Book" w:hAnsi="Avenir Book"/>
          <w:sz w:val="24"/>
          <w:szCs w:val="24"/>
        </w:rPr>
        <w:t xml:space="preserve">su capacidad autodepurativa y exigirá un nivel </w:t>
      </w:r>
      <w:r>
        <w:rPr>
          <w:rFonts w:ascii="Avenir Book" w:hAnsi="Avenir Book"/>
          <w:sz w:val="24"/>
          <w:szCs w:val="24"/>
        </w:rPr>
        <w:t xml:space="preserve">adecuado </w:t>
      </w:r>
      <w:r w:rsidRPr="009618CA">
        <w:rPr>
          <w:rFonts w:ascii="Avenir Book" w:hAnsi="Avenir Book"/>
          <w:sz w:val="24"/>
          <w:szCs w:val="24"/>
        </w:rPr>
        <w:t>de tratamiento previo.</w:t>
      </w:r>
      <w:r>
        <w:rPr>
          <w:rFonts w:ascii="Avenir Book" w:hAnsi="Avenir Book"/>
          <w:sz w:val="24"/>
          <w:szCs w:val="24"/>
        </w:rPr>
        <w:t xml:space="preserve"> En el caso de AySA, </w:t>
      </w:r>
      <w:r w:rsidR="005D448A">
        <w:rPr>
          <w:rFonts w:ascii="Avenir Book" w:hAnsi="Avenir Book"/>
          <w:sz w:val="24"/>
          <w:szCs w:val="24"/>
        </w:rPr>
        <w:t xml:space="preserve">para </w:t>
      </w:r>
      <w:r>
        <w:rPr>
          <w:rFonts w:ascii="Avenir Book" w:hAnsi="Avenir Book"/>
          <w:sz w:val="24"/>
          <w:szCs w:val="24"/>
        </w:rPr>
        <w:t xml:space="preserve">los ríos interiores </w:t>
      </w:r>
      <w:r w:rsidR="005D448A">
        <w:rPr>
          <w:rFonts w:ascii="Avenir Book" w:hAnsi="Avenir Book"/>
          <w:sz w:val="24"/>
          <w:szCs w:val="24"/>
        </w:rPr>
        <w:t>l</w:t>
      </w:r>
      <w:r>
        <w:rPr>
          <w:rFonts w:ascii="Avenir Book" w:hAnsi="Avenir Book"/>
          <w:sz w:val="24"/>
          <w:szCs w:val="24"/>
        </w:rPr>
        <w:t>e exige</w:t>
      </w:r>
      <w:r w:rsidR="005D448A">
        <w:rPr>
          <w:rFonts w:ascii="Avenir Book" w:hAnsi="Avenir Book"/>
          <w:sz w:val="24"/>
          <w:szCs w:val="24"/>
        </w:rPr>
        <w:t>n</w:t>
      </w:r>
      <w:r>
        <w:rPr>
          <w:rFonts w:ascii="Avenir Book" w:hAnsi="Avenir Book"/>
          <w:sz w:val="24"/>
          <w:szCs w:val="24"/>
        </w:rPr>
        <w:t xml:space="preserve"> tratamiento secundario y en el Río de La Plata se impone el pretratamiento.</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Así, a través de la experiencia y progreso de AySA, que </w:t>
      </w:r>
      <w:r>
        <w:rPr>
          <w:rFonts w:ascii="Avenir Book" w:hAnsi="Avenir Book"/>
          <w:sz w:val="24"/>
          <w:szCs w:val="24"/>
        </w:rPr>
        <w:t>con</w:t>
      </w:r>
      <w:r w:rsidRPr="009618CA">
        <w:rPr>
          <w:rFonts w:ascii="Avenir Book" w:hAnsi="Avenir Book"/>
          <w:sz w:val="24"/>
          <w:szCs w:val="24"/>
        </w:rPr>
        <w:t xml:space="preserve">tiene una amplia gama de situaciones, podemos observar cómo </w:t>
      </w:r>
      <w:r>
        <w:rPr>
          <w:rFonts w:ascii="Avenir Book" w:hAnsi="Avenir Book"/>
          <w:sz w:val="24"/>
          <w:szCs w:val="24"/>
        </w:rPr>
        <w:t xml:space="preserve">se </w:t>
      </w:r>
      <w:r w:rsidRPr="009618CA">
        <w:rPr>
          <w:rFonts w:ascii="Avenir Book" w:hAnsi="Avenir Book"/>
          <w:sz w:val="24"/>
          <w:szCs w:val="24"/>
        </w:rPr>
        <w:t>fu</w:t>
      </w:r>
      <w:r>
        <w:rPr>
          <w:rFonts w:ascii="Avenir Book" w:hAnsi="Avenir Book"/>
          <w:sz w:val="24"/>
          <w:szCs w:val="24"/>
        </w:rPr>
        <w:t>é</w:t>
      </w:r>
      <w:r w:rsidRPr="009618CA">
        <w:rPr>
          <w:rFonts w:ascii="Avenir Book" w:hAnsi="Avenir Book"/>
          <w:sz w:val="24"/>
          <w:szCs w:val="24"/>
        </w:rPr>
        <w:t xml:space="preserve"> soluciona</w:t>
      </w:r>
      <w:r w:rsidR="005D448A">
        <w:rPr>
          <w:rFonts w:ascii="Avenir Book" w:hAnsi="Avenir Book"/>
          <w:sz w:val="24"/>
          <w:szCs w:val="24"/>
        </w:rPr>
        <w:t>n</w:t>
      </w:r>
      <w:r w:rsidRPr="009618CA">
        <w:rPr>
          <w:rFonts w:ascii="Avenir Book" w:hAnsi="Avenir Book"/>
          <w:sz w:val="24"/>
          <w:szCs w:val="24"/>
        </w:rPr>
        <w:t>do cada escenario y la necesidad de las medidas para cada cuestión</w:t>
      </w:r>
      <w:r>
        <w:rPr>
          <w:rFonts w:ascii="Avenir Book" w:hAnsi="Avenir Book"/>
          <w:sz w:val="24"/>
          <w:szCs w:val="24"/>
        </w:rPr>
        <w:t>, en la medida de su realidad concreta</w:t>
      </w:r>
      <w:r w:rsidRPr="009618CA">
        <w:rPr>
          <w:rFonts w:ascii="Avenir Book" w:hAnsi="Avenir Book"/>
          <w:sz w:val="24"/>
          <w:szCs w:val="24"/>
        </w:rPr>
        <w:t>.</w:t>
      </w:r>
    </w:p>
    <w:p w:rsidR="005D448A" w:rsidRDefault="005D448A"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En primer lugar, aparece como una ventaja, el hecho</w:t>
      </w:r>
      <w:r>
        <w:rPr>
          <w:rFonts w:ascii="Avenir Book" w:hAnsi="Avenir Book"/>
          <w:sz w:val="24"/>
          <w:szCs w:val="24"/>
        </w:rPr>
        <w:t xml:space="preserve"> que en</w:t>
      </w:r>
      <w:r w:rsidRPr="009618CA">
        <w:rPr>
          <w:rFonts w:ascii="Avenir Book" w:hAnsi="Avenir Book"/>
          <w:sz w:val="24"/>
          <w:szCs w:val="24"/>
        </w:rPr>
        <w:t xml:space="preserve"> su área de acción</w:t>
      </w:r>
      <w:r>
        <w:rPr>
          <w:rFonts w:ascii="Avenir Book" w:hAnsi="Avenir Book"/>
          <w:sz w:val="24"/>
          <w:szCs w:val="24"/>
        </w:rPr>
        <w:t>, se cuente</w:t>
      </w:r>
      <w:r w:rsidRPr="009618CA">
        <w:rPr>
          <w:rFonts w:ascii="Avenir Book" w:hAnsi="Avenir Book"/>
          <w:sz w:val="24"/>
          <w:szCs w:val="24"/>
        </w:rPr>
        <w:t xml:space="preserve"> con una fuente de agua como el Río de la Plata, que contiene</w:t>
      </w:r>
      <w:r w:rsidR="005D448A">
        <w:rPr>
          <w:rFonts w:ascii="Avenir Book" w:hAnsi="Avenir Book"/>
          <w:sz w:val="24"/>
          <w:szCs w:val="24"/>
        </w:rPr>
        <w:t xml:space="preserve"> un</w:t>
      </w:r>
      <w:r w:rsidRPr="009618CA">
        <w:rPr>
          <w:rFonts w:ascii="Avenir Book" w:hAnsi="Avenir Book"/>
          <w:sz w:val="24"/>
          <w:szCs w:val="24"/>
        </w:rPr>
        <w:t xml:space="preserve"> caudal que permite atender a millones de personas para la provisión de agua potable. Esto permite, de momento, calificarla como inagotable</w:t>
      </w:r>
      <w:r>
        <w:rPr>
          <w:rFonts w:ascii="Avenir Book" w:hAnsi="Avenir Book"/>
          <w:sz w:val="24"/>
          <w:szCs w:val="24"/>
        </w:rPr>
        <w:t>: 15.000 m3/seg en la estiaje Entre 25.000 y 30.000 m3 de caudal máximo.</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Al mismo tiempo, constituirse en un cuerpo receptor que puede resolver, sin otra demanda que la tecnología </w:t>
      </w:r>
      <w:r w:rsidR="00CD094C">
        <w:rPr>
          <w:rFonts w:ascii="Avenir Book" w:hAnsi="Avenir Book"/>
          <w:sz w:val="24"/>
          <w:szCs w:val="24"/>
        </w:rPr>
        <w:t xml:space="preserve">adecuada </w:t>
      </w:r>
      <w:r w:rsidRPr="009618CA">
        <w:rPr>
          <w:rFonts w:ascii="Avenir Book" w:hAnsi="Avenir Book"/>
          <w:sz w:val="24"/>
          <w:szCs w:val="24"/>
        </w:rPr>
        <w:t xml:space="preserve">y el </w:t>
      </w:r>
      <w:r>
        <w:rPr>
          <w:rFonts w:ascii="Avenir Book" w:hAnsi="Avenir Book"/>
          <w:sz w:val="24"/>
          <w:szCs w:val="24"/>
        </w:rPr>
        <w:t xml:space="preserve">volúmen, </w:t>
      </w:r>
      <w:r w:rsidRPr="009618CA">
        <w:rPr>
          <w:rFonts w:ascii="Avenir Book" w:hAnsi="Avenir Book"/>
          <w:sz w:val="24"/>
          <w:szCs w:val="24"/>
        </w:rPr>
        <w:t>los volcamientos que se produzcan.</w:t>
      </w:r>
      <w:r>
        <w:rPr>
          <w:rFonts w:ascii="Avenir Book" w:hAnsi="Avenir Book"/>
          <w:sz w:val="24"/>
          <w:szCs w:val="24"/>
        </w:rPr>
        <w:t xml:space="preserve"> </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De otro lado, en su área de acción, se ubican más de 12.000.000 de habitantes que observan una sustantiva y heterogénea desigualdad que, además se </w:t>
      </w:r>
      <w:r>
        <w:rPr>
          <w:rFonts w:ascii="Avenir Book" w:hAnsi="Avenir Book"/>
          <w:sz w:val="24"/>
          <w:szCs w:val="24"/>
        </w:rPr>
        <w:t>desplaz</w:t>
      </w:r>
      <w:r w:rsidRPr="009618CA">
        <w:rPr>
          <w:rFonts w:ascii="Avenir Book" w:hAnsi="Avenir Book"/>
          <w:sz w:val="24"/>
          <w:szCs w:val="24"/>
        </w:rPr>
        <w:t xml:space="preserve">a en una urbanidad que muestra todos los extremos sociales. </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lastRenderedPageBreak/>
        <w:t>Como nota distintiva, en especial, en el ámbito de la Ciudad Autónoma de Buenos Aires</w:t>
      </w:r>
      <w:r>
        <w:rPr>
          <w:rFonts w:ascii="Avenir Book" w:hAnsi="Avenir Book"/>
          <w:sz w:val="24"/>
          <w:szCs w:val="24"/>
        </w:rPr>
        <w:t>,</w:t>
      </w:r>
      <w:r w:rsidRPr="009618CA">
        <w:rPr>
          <w:rFonts w:ascii="Avenir Book" w:hAnsi="Avenir Book"/>
          <w:sz w:val="24"/>
          <w:szCs w:val="24"/>
        </w:rPr>
        <w:t xml:space="preserve"> de noche</w:t>
      </w:r>
      <w:r>
        <w:rPr>
          <w:rFonts w:ascii="Avenir Book" w:hAnsi="Avenir Book"/>
          <w:sz w:val="24"/>
          <w:szCs w:val="24"/>
        </w:rPr>
        <w:t>,</w:t>
      </w:r>
      <w:r w:rsidRPr="009618CA">
        <w:rPr>
          <w:rFonts w:ascii="Avenir Book" w:hAnsi="Avenir Book"/>
          <w:sz w:val="24"/>
          <w:szCs w:val="24"/>
        </w:rPr>
        <w:t xml:space="preserve"> habitan algo más de 3.000.000 de personas y de día hay más de 5.000.000 de personas</w:t>
      </w:r>
      <w:r w:rsidR="00CD094C">
        <w:rPr>
          <w:rFonts w:ascii="Avenir Book" w:hAnsi="Avenir Book"/>
          <w:sz w:val="24"/>
          <w:szCs w:val="24"/>
        </w:rPr>
        <w:t>, de un área geográfica continua, también servidos por AySA en los dos ámbitos.</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u w:val="single"/>
        </w:rPr>
      </w:pPr>
      <w:r w:rsidRPr="009618CA">
        <w:rPr>
          <w:rFonts w:ascii="Avenir Book" w:hAnsi="Avenir Book"/>
          <w:sz w:val="24"/>
          <w:szCs w:val="24"/>
          <w:u w:val="single"/>
        </w:rPr>
        <w:t>HISTORIA DE AySA S.A.</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Con el objeto de presentar los elementos más sobresalientes de los servicios sanitarios, los incluiremos en un Breve relato de su historial entre 2006 y 2015, después de la fallida experiencia del Grupo Suez</w:t>
      </w:r>
      <w:r>
        <w:rPr>
          <w:rFonts w:ascii="Avenir Book" w:hAnsi="Avenir Book"/>
          <w:sz w:val="24"/>
          <w:szCs w:val="24"/>
        </w:rPr>
        <w:t xml:space="preserve"> durante casi 13 años.</w:t>
      </w:r>
    </w:p>
    <w:p w:rsidR="00021FF1" w:rsidRPr="009618CA" w:rsidRDefault="00021FF1" w:rsidP="00021FF1">
      <w:pPr>
        <w:spacing w:line="360" w:lineRule="auto"/>
        <w:jc w:val="both"/>
        <w:rPr>
          <w:rFonts w:ascii="Avenir Book" w:hAnsi="Avenir Book"/>
          <w:sz w:val="24"/>
          <w:szCs w:val="24"/>
        </w:rPr>
      </w:pPr>
    </w:p>
    <w:p w:rsidR="00021FF1" w:rsidRDefault="00021FF1" w:rsidP="00021FF1">
      <w:pPr>
        <w:numPr>
          <w:ilvl w:val="0"/>
          <w:numId w:val="3"/>
        </w:numPr>
        <w:spacing w:line="360" w:lineRule="auto"/>
        <w:jc w:val="both"/>
        <w:rPr>
          <w:rFonts w:ascii="Avenir Book" w:hAnsi="Avenir Book"/>
          <w:sz w:val="24"/>
          <w:szCs w:val="24"/>
        </w:rPr>
      </w:pPr>
      <w:r w:rsidRPr="009618CA">
        <w:rPr>
          <w:rFonts w:ascii="Avenir Book" w:hAnsi="Avenir Book"/>
          <w:sz w:val="24"/>
          <w:szCs w:val="24"/>
        </w:rPr>
        <w:t>La primera cuestión que aparece es que:</w:t>
      </w:r>
    </w:p>
    <w:p w:rsidR="00021FF1" w:rsidRPr="009618CA" w:rsidRDefault="00021FF1" w:rsidP="00021FF1">
      <w:pPr>
        <w:spacing w:line="360" w:lineRule="auto"/>
        <w:ind w:left="1440"/>
        <w:jc w:val="both"/>
        <w:rPr>
          <w:rFonts w:ascii="Avenir Book" w:hAnsi="Avenir Book"/>
          <w:sz w:val="24"/>
          <w:szCs w:val="24"/>
        </w:rPr>
      </w:pPr>
    </w:p>
    <w:p w:rsidR="00021FF1" w:rsidRPr="009618CA" w:rsidRDefault="00021FF1" w:rsidP="00021FF1">
      <w:pPr>
        <w:numPr>
          <w:ilvl w:val="0"/>
          <w:numId w:val="4"/>
        </w:numPr>
        <w:spacing w:line="360" w:lineRule="auto"/>
        <w:jc w:val="both"/>
        <w:rPr>
          <w:rFonts w:ascii="Avenir Book" w:hAnsi="Avenir Book"/>
          <w:sz w:val="24"/>
          <w:szCs w:val="24"/>
        </w:rPr>
      </w:pPr>
      <w:r w:rsidRPr="009618CA">
        <w:rPr>
          <w:rFonts w:ascii="Avenir Book" w:hAnsi="Avenir Book"/>
          <w:sz w:val="24"/>
          <w:szCs w:val="24"/>
        </w:rPr>
        <w:t>Los servicios se expresan en la OPERACIÓN y MANTENIMIENTO.</w:t>
      </w:r>
      <w:r>
        <w:rPr>
          <w:rFonts w:ascii="Avenir Book" w:hAnsi="Avenir Book"/>
          <w:sz w:val="24"/>
          <w:szCs w:val="24"/>
        </w:rPr>
        <w:t xml:space="preserve"> </w:t>
      </w:r>
      <w:r w:rsidRPr="009618CA">
        <w:rPr>
          <w:rFonts w:ascii="Avenir Book" w:hAnsi="Avenir Book"/>
          <w:sz w:val="24"/>
          <w:szCs w:val="24"/>
        </w:rPr>
        <w:t>La primera vinculada a la CALIDAD, por un lado, y la EFECTIVA PRESTACIÓN DOMICILIARIA, por el otro.</w:t>
      </w:r>
    </w:p>
    <w:p w:rsidR="00021FF1"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t xml:space="preserve">Esta segunda premisa nos presenta las contingencias diarias que en este caso superan las 200.000 </w:t>
      </w:r>
      <w:r w:rsidR="00CD094C">
        <w:rPr>
          <w:rFonts w:ascii="Avenir Book" w:hAnsi="Avenir Book"/>
          <w:sz w:val="24"/>
          <w:szCs w:val="24"/>
        </w:rPr>
        <w:t xml:space="preserve">intervenciones </w:t>
      </w:r>
      <w:r w:rsidRPr="009618CA">
        <w:rPr>
          <w:rFonts w:ascii="Avenir Book" w:hAnsi="Avenir Book"/>
          <w:sz w:val="24"/>
          <w:szCs w:val="24"/>
        </w:rPr>
        <w:t>y la configuración física con instalaciones externas e internas, estas últimas sin regulación desde los años 90.</w:t>
      </w:r>
    </w:p>
    <w:p w:rsidR="00021FF1" w:rsidRPr="009618CA" w:rsidRDefault="00021FF1" w:rsidP="00021FF1">
      <w:pPr>
        <w:spacing w:line="360" w:lineRule="auto"/>
        <w:ind w:left="1800"/>
        <w:jc w:val="both"/>
        <w:rPr>
          <w:rFonts w:ascii="Avenir Book" w:hAnsi="Avenir Book"/>
          <w:sz w:val="24"/>
          <w:szCs w:val="24"/>
        </w:rPr>
      </w:pPr>
    </w:p>
    <w:p w:rsidR="00021FF1"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lastRenderedPageBreak/>
        <w:t xml:space="preserve">En el caso del MANTENIMIENTO, aparecen dos situaciones que se vinculan al reconocido como PREVENTIVO (plan futuro) y el PREDICTIVO para reparar, rehabilitar o reemplazar las instalaciones involucradas </w:t>
      </w:r>
      <w:r>
        <w:rPr>
          <w:rFonts w:ascii="Avenir Book" w:hAnsi="Avenir Book"/>
          <w:sz w:val="24"/>
          <w:szCs w:val="24"/>
        </w:rPr>
        <w:t>en las contingencias de cada día.</w:t>
      </w:r>
    </w:p>
    <w:p w:rsidR="00021FF1" w:rsidRPr="009618CA" w:rsidRDefault="00021FF1" w:rsidP="00021FF1">
      <w:pPr>
        <w:spacing w:line="360" w:lineRule="auto"/>
        <w:ind w:left="1800"/>
        <w:jc w:val="both"/>
        <w:rPr>
          <w:rFonts w:ascii="Avenir Book" w:hAnsi="Avenir Book"/>
          <w:sz w:val="24"/>
          <w:szCs w:val="24"/>
        </w:rPr>
      </w:pPr>
    </w:p>
    <w:p w:rsidR="00021FF1"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t>La importancia se visualiza porque una de las notas del servicio es la continuidad, que exige acción inmediata y tiempo acotado</w:t>
      </w:r>
      <w:r>
        <w:rPr>
          <w:rFonts w:ascii="Avenir Book" w:hAnsi="Avenir Book"/>
          <w:sz w:val="24"/>
          <w:szCs w:val="24"/>
        </w:rPr>
        <w:t xml:space="preserve">  ( 24 a 48hs)</w:t>
      </w:r>
      <w:r w:rsidR="00CD094C">
        <w:rPr>
          <w:rFonts w:ascii="Avenir Book" w:hAnsi="Avenir Book"/>
          <w:sz w:val="24"/>
          <w:szCs w:val="24"/>
        </w:rPr>
        <w:t xml:space="preserve"> para su solución</w:t>
      </w:r>
      <w:r w:rsidRPr="009618CA">
        <w:rPr>
          <w:rFonts w:ascii="Avenir Book" w:hAnsi="Avenir Book"/>
          <w:sz w:val="24"/>
          <w:szCs w:val="24"/>
        </w:rPr>
        <w:t>.</w:t>
      </w:r>
    </w:p>
    <w:p w:rsidR="00021FF1" w:rsidRPr="009618CA" w:rsidRDefault="00021FF1" w:rsidP="00021FF1">
      <w:pPr>
        <w:spacing w:line="360" w:lineRule="auto"/>
        <w:ind w:left="1800"/>
        <w:jc w:val="both"/>
        <w:rPr>
          <w:rFonts w:ascii="Avenir Book" w:hAnsi="Avenir Book"/>
          <w:sz w:val="24"/>
          <w:szCs w:val="24"/>
        </w:rPr>
      </w:pPr>
    </w:p>
    <w:p w:rsidR="00021FF1"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t>Una circunstancia que se presenta a nivel de planificación</w:t>
      </w:r>
      <w:r w:rsidR="009013FF">
        <w:rPr>
          <w:rFonts w:ascii="Avenir Book" w:hAnsi="Avenir Book"/>
          <w:sz w:val="24"/>
          <w:szCs w:val="24"/>
        </w:rPr>
        <w:t xml:space="preserve"> operativa</w:t>
      </w:r>
      <w:r w:rsidRPr="009618CA">
        <w:rPr>
          <w:rFonts w:ascii="Avenir Book" w:hAnsi="Avenir Book"/>
          <w:sz w:val="24"/>
          <w:szCs w:val="24"/>
        </w:rPr>
        <w:t>, es que en invierno se preparan las instalaciones de agua y, en verano, las de desagües cloacales</w:t>
      </w:r>
      <w:r>
        <w:rPr>
          <w:rFonts w:ascii="Avenir Book" w:hAnsi="Avenir Book"/>
          <w:sz w:val="24"/>
          <w:szCs w:val="24"/>
        </w:rPr>
        <w:t xml:space="preserve">, para </w:t>
      </w:r>
      <w:r w:rsidR="009013FF">
        <w:rPr>
          <w:rFonts w:ascii="Avenir Book" w:hAnsi="Avenir Book"/>
          <w:sz w:val="24"/>
          <w:szCs w:val="24"/>
        </w:rPr>
        <w:t>P</w:t>
      </w:r>
      <w:r>
        <w:rPr>
          <w:rFonts w:ascii="Avenir Book" w:hAnsi="Avenir Book"/>
          <w:sz w:val="24"/>
          <w:szCs w:val="24"/>
        </w:rPr>
        <w:t>sumir cada estación lo mejor posible</w:t>
      </w:r>
      <w:r w:rsidRPr="009618CA">
        <w:rPr>
          <w:rFonts w:ascii="Avenir Book" w:hAnsi="Avenir Book"/>
          <w:sz w:val="24"/>
          <w:szCs w:val="24"/>
        </w:rPr>
        <w:t>.</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Al solo efecto informativo, cabe destacar que AySA tiene en operación:</w:t>
      </w:r>
      <w:r>
        <w:rPr>
          <w:rFonts w:ascii="Avenir Book" w:hAnsi="Avenir Book"/>
          <w:sz w:val="24"/>
          <w:szCs w:val="24"/>
        </w:rPr>
        <w:t xml:space="preserve"> </w:t>
      </w:r>
    </w:p>
    <w:p w:rsidR="009013FF" w:rsidRDefault="009013FF" w:rsidP="00021FF1">
      <w:pPr>
        <w:spacing w:line="360" w:lineRule="auto"/>
        <w:jc w:val="both"/>
        <w:rPr>
          <w:rFonts w:ascii="Avenir Book" w:hAnsi="Avenir Book"/>
          <w:b/>
          <w:bCs/>
          <w:color w:val="4472C4"/>
          <w:sz w:val="24"/>
          <w:szCs w:val="24"/>
        </w:rPr>
      </w:pPr>
    </w:p>
    <w:p w:rsidR="00021FF1" w:rsidRPr="00936301" w:rsidRDefault="00021FF1" w:rsidP="00021FF1">
      <w:pPr>
        <w:spacing w:line="360" w:lineRule="auto"/>
        <w:jc w:val="both"/>
        <w:rPr>
          <w:rFonts w:ascii="Avenir Book" w:hAnsi="Avenir Book"/>
          <w:b/>
          <w:bCs/>
          <w:color w:val="4472C4"/>
          <w:sz w:val="24"/>
          <w:szCs w:val="24"/>
        </w:rPr>
      </w:pPr>
      <w:r w:rsidRPr="00936301">
        <w:rPr>
          <w:rFonts w:ascii="Avenir Book" w:hAnsi="Avenir Book"/>
          <w:b/>
          <w:bCs/>
          <w:color w:val="4472C4"/>
          <w:sz w:val="24"/>
          <w:szCs w:val="24"/>
        </w:rPr>
        <w:t>AGUA</w:t>
      </w:r>
    </w:p>
    <w:p w:rsidR="00021FF1" w:rsidRPr="009618CA" w:rsidRDefault="00021FF1" w:rsidP="00021FF1">
      <w:pPr>
        <w:numPr>
          <w:ilvl w:val="0"/>
          <w:numId w:val="13"/>
        </w:numPr>
        <w:spacing w:line="360" w:lineRule="auto"/>
        <w:jc w:val="both"/>
        <w:rPr>
          <w:rFonts w:ascii="Avenir Book" w:hAnsi="Avenir Book"/>
          <w:sz w:val="24"/>
          <w:szCs w:val="24"/>
        </w:rPr>
      </w:pPr>
      <w:r w:rsidRPr="009618CA">
        <w:rPr>
          <w:rFonts w:ascii="Avenir Book" w:hAnsi="Avenir Book"/>
          <w:sz w:val="24"/>
          <w:szCs w:val="24"/>
        </w:rPr>
        <w:t>3 Plantas</w:t>
      </w:r>
      <w:r>
        <w:rPr>
          <w:rFonts w:ascii="Avenir Book" w:hAnsi="Avenir Book"/>
          <w:sz w:val="24"/>
          <w:szCs w:val="24"/>
        </w:rPr>
        <w:t xml:space="preserve"> </w:t>
      </w:r>
      <w:r w:rsidRPr="009618CA">
        <w:rPr>
          <w:rFonts w:ascii="Avenir Book" w:hAnsi="Avenir Book"/>
          <w:sz w:val="24"/>
          <w:szCs w:val="24"/>
        </w:rPr>
        <w:t>Potabilizadoras (6.000.000m3/día)</w:t>
      </w:r>
    </w:p>
    <w:p w:rsidR="00021FF1" w:rsidRPr="009618CA" w:rsidRDefault="00021FF1" w:rsidP="00021FF1">
      <w:pPr>
        <w:numPr>
          <w:ilvl w:val="0"/>
          <w:numId w:val="13"/>
        </w:numPr>
        <w:spacing w:line="360" w:lineRule="auto"/>
        <w:jc w:val="both"/>
        <w:rPr>
          <w:rFonts w:ascii="Avenir Book" w:hAnsi="Avenir Book"/>
          <w:sz w:val="24"/>
          <w:szCs w:val="24"/>
        </w:rPr>
      </w:pPr>
      <w:r w:rsidRPr="009618CA">
        <w:rPr>
          <w:rFonts w:ascii="Avenir Book" w:hAnsi="Avenir Book"/>
          <w:sz w:val="24"/>
          <w:szCs w:val="24"/>
        </w:rPr>
        <w:t>21.000 km. Cañerías</w:t>
      </w:r>
    </w:p>
    <w:p w:rsidR="00021FF1" w:rsidRPr="009618CA" w:rsidRDefault="00021FF1" w:rsidP="00021FF1">
      <w:pPr>
        <w:numPr>
          <w:ilvl w:val="0"/>
          <w:numId w:val="13"/>
        </w:numPr>
        <w:spacing w:line="360" w:lineRule="auto"/>
        <w:jc w:val="both"/>
        <w:rPr>
          <w:rFonts w:ascii="Avenir Book" w:hAnsi="Avenir Book"/>
          <w:sz w:val="24"/>
          <w:szCs w:val="24"/>
        </w:rPr>
      </w:pPr>
      <w:r w:rsidRPr="009618CA">
        <w:rPr>
          <w:rFonts w:ascii="Avenir Book" w:hAnsi="Avenir Book"/>
          <w:sz w:val="24"/>
          <w:szCs w:val="24"/>
        </w:rPr>
        <w:t>2.000.000 de conexiones</w:t>
      </w:r>
    </w:p>
    <w:p w:rsidR="00021FF1" w:rsidRPr="009618CA" w:rsidRDefault="00021FF1" w:rsidP="00021FF1">
      <w:pPr>
        <w:numPr>
          <w:ilvl w:val="0"/>
          <w:numId w:val="13"/>
        </w:numPr>
        <w:spacing w:line="360" w:lineRule="auto"/>
        <w:jc w:val="both"/>
        <w:rPr>
          <w:rFonts w:ascii="Avenir Book" w:hAnsi="Avenir Book"/>
          <w:sz w:val="24"/>
          <w:szCs w:val="24"/>
        </w:rPr>
      </w:pPr>
      <w:r w:rsidRPr="009618CA">
        <w:rPr>
          <w:rFonts w:ascii="Avenir Book" w:hAnsi="Avenir Book"/>
          <w:sz w:val="24"/>
          <w:szCs w:val="24"/>
        </w:rPr>
        <w:t>18 estaciones elevadoras</w:t>
      </w:r>
    </w:p>
    <w:p w:rsidR="00021FF1" w:rsidRPr="00936301" w:rsidRDefault="00021FF1" w:rsidP="00021FF1">
      <w:pPr>
        <w:spacing w:line="360" w:lineRule="auto"/>
        <w:jc w:val="both"/>
        <w:rPr>
          <w:rFonts w:ascii="Avenir Book" w:hAnsi="Avenir Book"/>
          <w:b/>
          <w:bCs/>
          <w:color w:val="70AD47"/>
          <w:sz w:val="24"/>
          <w:szCs w:val="24"/>
        </w:rPr>
      </w:pPr>
    </w:p>
    <w:p w:rsidR="00021FF1" w:rsidRPr="00936301" w:rsidRDefault="00021FF1" w:rsidP="00021FF1">
      <w:pPr>
        <w:spacing w:line="360" w:lineRule="auto"/>
        <w:jc w:val="both"/>
        <w:rPr>
          <w:rFonts w:ascii="Avenir Book" w:hAnsi="Avenir Book"/>
          <w:b/>
          <w:bCs/>
          <w:color w:val="70AD47"/>
          <w:sz w:val="24"/>
          <w:szCs w:val="24"/>
        </w:rPr>
      </w:pPr>
      <w:r w:rsidRPr="00936301">
        <w:rPr>
          <w:rFonts w:ascii="Avenir Book" w:hAnsi="Avenir Book"/>
          <w:b/>
          <w:bCs/>
          <w:color w:val="70AD47"/>
          <w:sz w:val="24"/>
          <w:szCs w:val="24"/>
        </w:rPr>
        <w:t>DESAGÜES CLOACALES</w:t>
      </w:r>
    </w:p>
    <w:p w:rsidR="00021FF1" w:rsidRPr="009618CA" w:rsidRDefault="00021FF1" w:rsidP="00021FF1">
      <w:pPr>
        <w:numPr>
          <w:ilvl w:val="0"/>
          <w:numId w:val="12"/>
        </w:numPr>
        <w:spacing w:line="360" w:lineRule="auto"/>
        <w:jc w:val="both"/>
        <w:rPr>
          <w:rFonts w:ascii="Avenir Book" w:hAnsi="Avenir Book"/>
          <w:sz w:val="24"/>
          <w:szCs w:val="24"/>
        </w:rPr>
      </w:pPr>
      <w:r w:rsidRPr="009618CA">
        <w:rPr>
          <w:rFonts w:ascii="Avenir Book" w:hAnsi="Avenir Book"/>
          <w:sz w:val="24"/>
          <w:szCs w:val="24"/>
        </w:rPr>
        <w:lastRenderedPageBreak/>
        <w:t>8 Plantas Depuradoras (3.000.000 m3/día)</w:t>
      </w:r>
    </w:p>
    <w:p w:rsidR="00021FF1" w:rsidRPr="009618CA" w:rsidRDefault="00021FF1" w:rsidP="00021FF1">
      <w:pPr>
        <w:numPr>
          <w:ilvl w:val="0"/>
          <w:numId w:val="12"/>
        </w:numPr>
        <w:spacing w:line="360" w:lineRule="auto"/>
        <w:jc w:val="both"/>
        <w:rPr>
          <w:rFonts w:ascii="Avenir Book" w:hAnsi="Avenir Book"/>
          <w:sz w:val="24"/>
          <w:szCs w:val="24"/>
        </w:rPr>
      </w:pPr>
      <w:r w:rsidRPr="009618CA">
        <w:rPr>
          <w:rFonts w:ascii="Avenir Book" w:hAnsi="Avenir Book"/>
          <w:sz w:val="24"/>
          <w:szCs w:val="24"/>
        </w:rPr>
        <w:t>14.000 km cañerías</w:t>
      </w:r>
    </w:p>
    <w:p w:rsidR="00021FF1" w:rsidRPr="009618CA" w:rsidRDefault="00021FF1" w:rsidP="00021FF1">
      <w:pPr>
        <w:numPr>
          <w:ilvl w:val="0"/>
          <w:numId w:val="12"/>
        </w:numPr>
        <w:spacing w:line="360" w:lineRule="auto"/>
        <w:jc w:val="both"/>
        <w:rPr>
          <w:rFonts w:ascii="Avenir Book" w:hAnsi="Avenir Book"/>
          <w:sz w:val="24"/>
          <w:szCs w:val="24"/>
        </w:rPr>
      </w:pPr>
      <w:r w:rsidRPr="009618CA">
        <w:rPr>
          <w:rFonts w:ascii="Avenir Book" w:hAnsi="Avenir Book"/>
          <w:sz w:val="24"/>
          <w:szCs w:val="24"/>
        </w:rPr>
        <w:t>1.500.000 conexiones</w:t>
      </w:r>
    </w:p>
    <w:p w:rsidR="00021FF1" w:rsidRDefault="00021FF1" w:rsidP="00021FF1">
      <w:pPr>
        <w:numPr>
          <w:ilvl w:val="0"/>
          <w:numId w:val="12"/>
        </w:numPr>
        <w:spacing w:line="360" w:lineRule="auto"/>
        <w:jc w:val="both"/>
        <w:rPr>
          <w:rFonts w:ascii="Avenir Book" w:hAnsi="Avenir Book"/>
          <w:sz w:val="24"/>
          <w:szCs w:val="24"/>
        </w:rPr>
      </w:pPr>
      <w:r w:rsidRPr="009618CA">
        <w:rPr>
          <w:rFonts w:ascii="Avenir Book" w:hAnsi="Avenir Book"/>
          <w:sz w:val="24"/>
          <w:szCs w:val="24"/>
        </w:rPr>
        <w:t>135 estaciones de bombeo</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Al mismo tiempo, durante el año 2006 se realizó el relevamiento de las instalaciones para realizar el inventario de Toma de posesión y preparación del </w:t>
      </w:r>
      <w:r w:rsidRPr="009618CA">
        <w:rPr>
          <w:rFonts w:ascii="Avenir Book" w:hAnsi="Avenir Book"/>
          <w:b/>
          <w:bCs/>
          <w:sz w:val="24"/>
          <w:szCs w:val="24"/>
        </w:rPr>
        <w:t>Plan de Mejora y Mantenimiento</w:t>
      </w:r>
      <w:r w:rsidRPr="009618CA">
        <w:rPr>
          <w:rFonts w:ascii="Avenir Book" w:hAnsi="Avenir Book"/>
          <w:sz w:val="24"/>
          <w:szCs w:val="24"/>
        </w:rPr>
        <w:t xml:space="preserve">, así como el </w:t>
      </w:r>
      <w:r w:rsidRPr="009618CA">
        <w:rPr>
          <w:rFonts w:ascii="Avenir Book" w:hAnsi="Avenir Book"/>
          <w:b/>
          <w:bCs/>
          <w:sz w:val="24"/>
          <w:szCs w:val="24"/>
        </w:rPr>
        <w:t>Plan de Renovación y Rehabilitación</w:t>
      </w:r>
      <w:r w:rsidRPr="009618CA">
        <w:rPr>
          <w:rFonts w:ascii="Avenir Book" w:hAnsi="Avenir Book"/>
          <w:sz w:val="24"/>
          <w:szCs w:val="24"/>
        </w:rPr>
        <w:t>.</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En ese año (AySA se creó el 21/</w:t>
      </w:r>
      <w:r>
        <w:rPr>
          <w:rFonts w:ascii="Avenir Book" w:hAnsi="Avenir Book"/>
          <w:sz w:val="24"/>
          <w:szCs w:val="24"/>
        </w:rPr>
        <w:t>0</w:t>
      </w:r>
      <w:r w:rsidRPr="009618CA">
        <w:rPr>
          <w:rFonts w:ascii="Avenir Book" w:hAnsi="Avenir Book"/>
          <w:sz w:val="24"/>
          <w:szCs w:val="24"/>
        </w:rPr>
        <w:t>3/06), además de la toma de posesión,</w:t>
      </w:r>
      <w:r w:rsidR="009013FF">
        <w:rPr>
          <w:rFonts w:ascii="Avenir Book" w:hAnsi="Avenir Book"/>
          <w:sz w:val="24"/>
          <w:szCs w:val="24"/>
        </w:rPr>
        <w:t xml:space="preserve"> se impulsó</w:t>
      </w:r>
      <w:r w:rsidRPr="009618CA">
        <w:rPr>
          <w:rFonts w:ascii="Avenir Book" w:hAnsi="Avenir Book"/>
          <w:sz w:val="24"/>
          <w:szCs w:val="24"/>
        </w:rPr>
        <w:t xml:space="preserve"> la gestión legal y administrativa,</w:t>
      </w:r>
      <w:r w:rsidR="009013FF">
        <w:rPr>
          <w:rFonts w:ascii="Avenir Book" w:hAnsi="Avenir Book"/>
          <w:sz w:val="24"/>
          <w:szCs w:val="24"/>
        </w:rPr>
        <w:t xml:space="preserve"> la</w:t>
      </w:r>
      <w:r w:rsidRPr="009618CA">
        <w:rPr>
          <w:rFonts w:ascii="Avenir Book" w:hAnsi="Avenir Book"/>
          <w:sz w:val="24"/>
          <w:szCs w:val="24"/>
        </w:rPr>
        <w:t xml:space="preserve"> instauración de importantes mecanismos de control, </w:t>
      </w:r>
      <w:r w:rsidR="009013FF">
        <w:rPr>
          <w:rFonts w:ascii="Avenir Book" w:hAnsi="Avenir Book"/>
          <w:sz w:val="24"/>
          <w:szCs w:val="24"/>
        </w:rPr>
        <w:t xml:space="preserve">la </w:t>
      </w:r>
      <w:r w:rsidRPr="009618CA">
        <w:rPr>
          <w:rFonts w:ascii="Avenir Book" w:hAnsi="Avenir Book"/>
          <w:sz w:val="24"/>
          <w:szCs w:val="24"/>
        </w:rPr>
        <w:t>identificación de las acciones inmediatas, etc.</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Al mismo tiempo, previo refuerzo de las áreas técnicas y operativas, se empezó a preparar el </w:t>
      </w:r>
      <w:r w:rsidRPr="009618CA">
        <w:rPr>
          <w:rFonts w:ascii="Avenir Book" w:hAnsi="Avenir Book"/>
          <w:b/>
          <w:bCs/>
          <w:sz w:val="24"/>
          <w:szCs w:val="24"/>
        </w:rPr>
        <w:t>Plan Director para la Expansión</w:t>
      </w:r>
      <w:r w:rsidRPr="009618CA">
        <w:rPr>
          <w:rFonts w:ascii="Avenir Book" w:hAnsi="Avenir Book"/>
          <w:sz w:val="24"/>
          <w:szCs w:val="24"/>
        </w:rPr>
        <w:t xml:space="preserve"> de los servicios, de manera tal </w:t>
      </w:r>
      <w:r w:rsidR="009013FF">
        <w:rPr>
          <w:rFonts w:ascii="Avenir Book" w:hAnsi="Avenir Book"/>
          <w:sz w:val="24"/>
          <w:szCs w:val="24"/>
        </w:rPr>
        <w:t xml:space="preserve">que </w:t>
      </w:r>
      <w:r w:rsidRPr="009618CA">
        <w:rPr>
          <w:rFonts w:ascii="Avenir Book" w:hAnsi="Avenir Book"/>
          <w:sz w:val="24"/>
          <w:szCs w:val="24"/>
        </w:rPr>
        <w:t>se pudiera avanzar con las necesidades y demandas identificadas como insatisfechas.</w:t>
      </w:r>
    </w:p>
    <w:p w:rsidR="00021FF1"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El plan requirió todos los elementos de análisis técnicos referidos a las obras básicas de plantas</w:t>
      </w:r>
      <w:r w:rsidR="009013FF">
        <w:rPr>
          <w:rFonts w:ascii="Avenir Book" w:hAnsi="Avenir Book"/>
          <w:sz w:val="24"/>
          <w:szCs w:val="24"/>
        </w:rPr>
        <w:t xml:space="preserve"> potabilizadoras, </w:t>
      </w:r>
      <w:r w:rsidRPr="009618CA">
        <w:rPr>
          <w:rFonts w:ascii="Avenir Book" w:hAnsi="Avenir Book"/>
          <w:sz w:val="24"/>
          <w:szCs w:val="24"/>
        </w:rPr>
        <w:t>ríos subterráneos, cloacas máximas, emisarios, estaciones de bombeo, así como conductos de transporte de agua, colectoras, colectores, instalaciones en plantas</w:t>
      </w:r>
      <w:r w:rsidR="009013FF">
        <w:rPr>
          <w:rFonts w:ascii="Avenir Book" w:hAnsi="Avenir Book"/>
          <w:sz w:val="24"/>
          <w:szCs w:val="24"/>
        </w:rPr>
        <w:t xml:space="preserve"> depuradas</w:t>
      </w:r>
      <w:r w:rsidRPr="009618CA">
        <w:rPr>
          <w:rFonts w:ascii="Avenir Book" w:hAnsi="Avenir Book"/>
          <w:sz w:val="24"/>
          <w:szCs w:val="24"/>
        </w:rPr>
        <w:t xml:space="preserve"> y estaciones de bombeo, y redes secundarias con sus conexiones, etc.</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También exigió una estimación de las inversiones y previsión de financiamientos (tarifas, aportes municipales o del GCABA, BID y BIRF).</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Por supuesto se encaró la preparación de los proyectos para poder ir realizando las licitaciones y contratos respectivos.</w:t>
      </w:r>
      <w:r>
        <w:rPr>
          <w:rFonts w:ascii="Avenir Book" w:hAnsi="Avenir Book"/>
          <w:sz w:val="24"/>
          <w:szCs w:val="24"/>
        </w:rPr>
        <w:t xml:space="preserve"> </w:t>
      </w:r>
      <w:r w:rsidRPr="009618CA">
        <w:rPr>
          <w:rFonts w:ascii="Avenir Book" w:hAnsi="Avenir Book"/>
          <w:sz w:val="24"/>
          <w:szCs w:val="24"/>
        </w:rPr>
        <w:t>El Plan se anunció en Casa de Gobierno el 12 de octubre de 2006.</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numPr>
          <w:ilvl w:val="0"/>
          <w:numId w:val="3"/>
        </w:numPr>
        <w:spacing w:line="360" w:lineRule="auto"/>
        <w:jc w:val="both"/>
        <w:rPr>
          <w:rFonts w:ascii="Avenir Book" w:hAnsi="Avenir Book"/>
          <w:sz w:val="24"/>
          <w:szCs w:val="24"/>
        </w:rPr>
      </w:pPr>
      <w:r w:rsidRPr="009618CA">
        <w:rPr>
          <w:rFonts w:ascii="Avenir Book" w:hAnsi="Avenir Book"/>
          <w:sz w:val="24"/>
          <w:szCs w:val="24"/>
        </w:rPr>
        <w:t xml:space="preserve">Una vez que se ponían </w:t>
      </w:r>
      <w:r w:rsidR="009013FF">
        <w:rPr>
          <w:rFonts w:ascii="Avenir Book" w:hAnsi="Avenir Book"/>
          <w:sz w:val="24"/>
          <w:szCs w:val="24"/>
        </w:rPr>
        <w:t xml:space="preserve">en </w:t>
      </w:r>
      <w:r w:rsidRPr="009618CA">
        <w:rPr>
          <w:rFonts w:ascii="Avenir Book" w:hAnsi="Avenir Book"/>
          <w:sz w:val="24"/>
          <w:szCs w:val="24"/>
        </w:rPr>
        <w:t>marchas</w:t>
      </w:r>
      <w:r w:rsidR="009013FF">
        <w:rPr>
          <w:rFonts w:ascii="Avenir Book" w:hAnsi="Avenir Book"/>
          <w:sz w:val="24"/>
          <w:szCs w:val="24"/>
        </w:rPr>
        <w:t xml:space="preserve"> estas</w:t>
      </w:r>
      <w:r w:rsidRPr="009618CA">
        <w:rPr>
          <w:rFonts w:ascii="Avenir Book" w:hAnsi="Avenir Book"/>
          <w:sz w:val="24"/>
          <w:szCs w:val="24"/>
        </w:rPr>
        <w:t xml:space="preserve"> acciones, incluyendo algunas obras para superar los problemas de calidad que habían justificado la rescisión del contrato de AASA, comenzaron a proyectarse </w:t>
      </w:r>
      <w:r w:rsidR="009013FF">
        <w:rPr>
          <w:rFonts w:ascii="Avenir Book" w:hAnsi="Avenir Book"/>
          <w:sz w:val="24"/>
          <w:szCs w:val="24"/>
        </w:rPr>
        <w:t xml:space="preserve">mecanismos y decisiones </w:t>
      </w:r>
      <w:r w:rsidRPr="009618CA">
        <w:rPr>
          <w:rFonts w:ascii="Avenir Book" w:hAnsi="Avenir Book"/>
          <w:sz w:val="24"/>
          <w:szCs w:val="24"/>
        </w:rPr>
        <w:t>para organizar la operadora, en función de algunas premisas:</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Suprimir la mayor cantidad de Tercerizaciones, especialmente actividades propias.</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Reequipar la empresa, empezando por el Laboratorio Central, que estaba al límite.</w:t>
      </w:r>
    </w:p>
    <w:p w:rsidR="00021FF1" w:rsidRPr="009618CA"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t>Se elaboraron programaciones para recuperar progresivamente los sectores de trabajo:</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Cuadrillas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Talleres´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 xml:space="preserve">Laboratorios </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lastRenderedPageBreak/>
        <w:t>Sistemas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Almacenes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Plantas (incluso instalaciones de energía eléctrica).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Herramientas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Desobstructores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Vehículos en general</w:t>
      </w:r>
    </w:p>
    <w:p w:rsidR="00021FF1"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Camiones para llevar agua</w:t>
      </w:r>
    </w:p>
    <w:p w:rsidR="00021FF1" w:rsidRPr="009618CA" w:rsidRDefault="00021FF1" w:rsidP="00021FF1">
      <w:pPr>
        <w:numPr>
          <w:ilvl w:val="0"/>
          <w:numId w:val="5"/>
        </w:numPr>
        <w:spacing w:line="360" w:lineRule="auto"/>
        <w:jc w:val="both"/>
        <w:rPr>
          <w:rFonts w:ascii="Avenir Book" w:hAnsi="Avenir Book"/>
          <w:sz w:val="24"/>
          <w:szCs w:val="24"/>
        </w:rPr>
      </w:pPr>
      <w:r>
        <w:rPr>
          <w:rFonts w:ascii="Avenir Book" w:hAnsi="Avenir Book"/>
          <w:sz w:val="24"/>
          <w:szCs w:val="24"/>
        </w:rPr>
        <w:t>Tanques para Barrios Vulnerables</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 xml:space="preserve">Realizar las acciones dirigidas a crear un ámbito laboral comprendido y reconocido (capacitación, CCT, estímulos, </w:t>
      </w:r>
      <w:r w:rsidRPr="00E74591">
        <w:rPr>
          <w:rFonts w:ascii="Avenir Book" w:hAnsi="Avenir Book"/>
          <w:b/>
          <w:bCs/>
          <w:sz w:val="24"/>
          <w:szCs w:val="24"/>
        </w:rPr>
        <w:t>Escuela de Oficios</w:t>
      </w:r>
      <w:r w:rsidRPr="009618CA">
        <w:rPr>
          <w:rFonts w:ascii="Avenir Book" w:hAnsi="Avenir Book"/>
          <w:sz w:val="24"/>
          <w:szCs w:val="24"/>
        </w:rPr>
        <w:t>, Curso Ing. Sanitaria).</w:t>
      </w:r>
    </w:p>
    <w:p w:rsidR="00021FF1"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De igual manera</w:t>
      </w:r>
      <w:r w:rsidR="009013FF">
        <w:rPr>
          <w:rFonts w:ascii="Avenir Book" w:hAnsi="Avenir Book"/>
          <w:sz w:val="24"/>
          <w:szCs w:val="24"/>
        </w:rPr>
        <w:t xml:space="preserve">, </w:t>
      </w:r>
      <w:r w:rsidRPr="009618CA">
        <w:rPr>
          <w:rFonts w:ascii="Avenir Book" w:hAnsi="Avenir Book"/>
          <w:sz w:val="24"/>
          <w:szCs w:val="24"/>
        </w:rPr>
        <w:t>para recuperar el di</w:t>
      </w:r>
      <w:r>
        <w:rPr>
          <w:rFonts w:ascii="Avenir Book" w:hAnsi="Avenir Book"/>
          <w:sz w:val="24"/>
          <w:szCs w:val="24"/>
        </w:rPr>
        <w:t>á</w:t>
      </w:r>
      <w:r w:rsidRPr="009618CA">
        <w:rPr>
          <w:rFonts w:ascii="Avenir Book" w:hAnsi="Avenir Book"/>
          <w:sz w:val="24"/>
          <w:szCs w:val="24"/>
        </w:rPr>
        <w:t>logo con las Asociaciones de usuarios, procurando un círculo virtuoso con reuniones a agenda abierta, visitas a instalaciones, eventos, análisis conjuntos</w:t>
      </w:r>
      <w:r w:rsidR="009013FF">
        <w:rPr>
          <w:rFonts w:ascii="Avenir Book" w:hAnsi="Avenir Book"/>
          <w:sz w:val="24"/>
          <w:szCs w:val="24"/>
        </w:rPr>
        <w:t xml:space="preserve"> compartidos</w:t>
      </w:r>
      <w:r w:rsidRPr="009618CA">
        <w:rPr>
          <w:rFonts w:ascii="Avenir Book" w:hAnsi="Avenir Book"/>
          <w:sz w:val="24"/>
          <w:szCs w:val="24"/>
        </w:rPr>
        <w:t>, etc.).</w:t>
      </w:r>
    </w:p>
    <w:p w:rsidR="00021FF1" w:rsidRPr="009618CA" w:rsidRDefault="00021FF1" w:rsidP="00021FF1">
      <w:pPr>
        <w:spacing w:line="360" w:lineRule="auto"/>
        <w:ind w:left="1800"/>
        <w:jc w:val="both"/>
        <w:rPr>
          <w:rFonts w:ascii="Avenir Book" w:hAnsi="Avenir Book"/>
          <w:sz w:val="24"/>
          <w:szCs w:val="24"/>
        </w:rPr>
      </w:pPr>
    </w:p>
    <w:p w:rsidR="00021FF1" w:rsidRPr="009618CA" w:rsidRDefault="00021FF1" w:rsidP="00021FF1">
      <w:pPr>
        <w:spacing w:line="360" w:lineRule="auto"/>
        <w:ind w:left="2856" w:firstLine="684"/>
        <w:jc w:val="both"/>
        <w:rPr>
          <w:rFonts w:ascii="Avenir Book" w:hAnsi="Avenir Book"/>
          <w:sz w:val="24"/>
          <w:szCs w:val="24"/>
        </w:rPr>
      </w:pPr>
      <w:r>
        <w:rPr>
          <w:noProof/>
          <w:sz w:val="28"/>
          <w:szCs w:val="28"/>
          <w:lang w:eastAsia="es-AR"/>
        </w:rPr>
        <mc:AlternateContent>
          <mc:Choice Requires="wps">
            <w:drawing>
              <wp:anchor distT="0" distB="0" distL="114300" distR="114300" simplePos="0" relativeHeight="251659264" behindDoc="0" locked="0" layoutInCell="1" allowOverlap="1" wp14:anchorId="6823F97E" wp14:editId="47273CFA">
                <wp:simplePos x="0" y="0"/>
                <wp:positionH relativeFrom="column">
                  <wp:posOffset>1396365</wp:posOffset>
                </wp:positionH>
                <wp:positionV relativeFrom="paragraph">
                  <wp:posOffset>328930</wp:posOffset>
                </wp:positionV>
                <wp:extent cx="2609850" cy="1171575"/>
                <wp:effectExtent l="12700" t="12700" r="1905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1715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BC36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26" type="#_x0000_t5" style="position:absolute;margin-left:109.95pt;margin-top:25.9pt;width:205.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">
                <v:path arrowok="t"/>
              </v:shape>
            </w:pict>
          </mc:Fallback>
        </mc:AlternateContent>
      </w:r>
      <w:r w:rsidRPr="009618CA">
        <w:rPr>
          <w:rFonts w:ascii="Avenir Book" w:hAnsi="Avenir Book"/>
          <w:sz w:val="24"/>
          <w:szCs w:val="24"/>
        </w:rPr>
        <w:t>USUARIOS</w:t>
      </w:r>
    </w:p>
    <w:p w:rsidR="00021FF1" w:rsidRPr="009618CA" w:rsidRDefault="00021FF1" w:rsidP="00021FF1">
      <w:pPr>
        <w:spacing w:line="360" w:lineRule="auto"/>
        <w:ind w:left="1440"/>
        <w:jc w:val="both"/>
        <w:rPr>
          <w:rFonts w:ascii="Avenir Book" w:hAnsi="Avenir Book"/>
          <w:sz w:val="24"/>
          <w:szCs w:val="24"/>
        </w:rPr>
      </w:pPr>
    </w:p>
    <w:p w:rsidR="00021FF1" w:rsidRPr="009618CA" w:rsidRDefault="00021FF1" w:rsidP="00021FF1">
      <w:pPr>
        <w:spacing w:line="360" w:lineRule="auto"/>
        <w:ind w:left="1440"/>
        <w:jc w:val="both"/>
        <w:rPr>
          <w:rFonts w:ascii="Avenir Book" w:hAnsi="Avenir Book"/>
          <w:sz w:val="24"/>
          <w:szCs w:val="24"/>
        </w:rPr>
      </w:pPr>
    </w:p>
    <w:p w:rsidR="00021FF1" w:rsidRPr="009618CA" w:rsidRDefault="00021FF1" w:rsidP="00021FF1">
      <w:pPr>
        <w:spacing w:line="360" w:lineRule="auto"/>
        <w:ind w:left="1440"/>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SINDICATO </w:t>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r>
      <w:r w:rsidRPr="009618CA">
        <w:rPr>
          <w:rFonts w:ascii="Avenir Book" w:hAnsi="Avenir Book"/>
          <w:sz w:val="24"/>
          <w:szCs w:val="24"/>
        </w:rPr>
        <w:tab/>
        <w:t>EMPRESA</w:t>
      </w:r>
    </w:p>
    <w:p w:rsidR="00021FF1" w:rsidRPr="009618CA" w:rsidRDefault="00021FF1" w:rsidP="00021FF1">
      <w:pPr>
        <w:spacing w:line="360" w:lineRule="auto"/>
        <w:jc w:val="both"/>
        <w:rPr>
          <w:rFonts w:ascii="Avenir Book" w:hAnsi="Avenir Book"/>
          <w:sz w:val="24"/>
          <w:szCs w:val="24"/>
        </w:rPr>
      </w:pPr>
    </w:p>
    <w:p w:rsidR="00021FF1" w:rsidRDefault="00021FF1" w:rsidP="00021FF1">
      <w:pPr>
        <w:numPr>
          <w:ilvl w:val="0"/>
          <w:numId w:val="6"/>
        </w:numPr>
        <w:spacing w:line="360" w:lineRule="auto"/>
        <w:jc w:val="both"/>
        <w:rPr>
          <w:rFonts w:ascii="Avenir Book" w:hAnsi="Avenir Book"/>
          <w:sz w:val="24"/>
          <w:szCs w:val="24"/>
        </w:rPr>
      </w:pPr>
      <w:r w:rsidRPr="00E74591">
        <w:rPr>
          <w:rFonts w:ascii="Avenir Book" w:hAnsi="Avenir Book"/>
          <w:b/>
          <w:bCs/>
          <w:sz w:val="24"/>
          <w:szCs w:val="24"/>
        </w:rPr>
        <w:t>Acuerdos progresistas con el Sindicato</w:t>
      </w:r>
      <w:r w:rsidRPr="009618CA">
        <w:rPr>
          <w:rFonts w:ascii="Avenir Book" w:hAnsi="Avenir Book"/>
          <w:sz w:val="24"/>
          <w:szCs w:val="24"/>
        </w:rPr>
        <w:t>, laborales y de capacitación</w:t>
      </w:r>
      <w:r>
        <w:rPr>
          <w:rFonts w:ascii="Avenir Book" w:hAnsi="Avenir Book"/>
          <w:sz w:val="24"/>
          <w:szCs w:val="24"/>
        </w:rPr>
        <w:t xml:space="preserve"> para el desarrollo personal</w:t>
      </w:r>
      <w:r w:rsidR="009013FF">
        <w:rPr>
          <w:rFonts w:ascii="Avenir Book" w:hAnsi="Avenir Book"/>
          <w:sz w:val="24"/>
          <w:szCs w:val="24"/>
        </w:rPr>
        <w:t xml:space="preserve">, </w:t>
      </w:r>
      <w:r>
        <w:rPr>
          <w:rFonts w:ascii="Avenir Book" w:hAnsi="Avenir Book"/>
          <w:sz w:val="24"/>
          <w:szCs w:val="24"/>
        </w:rPr>
        <w:t xml:space="preserve"> el conocimiento de la actividad</w:t>
      </w:r>
      <w:r w:rsidR="009013FF">
        <w:rPr>
          <w:rFonts w:ascii="Avenir Book" w:hAnsi="Avenir Book"/>
          <w:sz w:val="24"/>
          <w:szCs w:val="24"/>
        </w:rPr>
        <w:t xml:space="preserve"> e impulso de la creatividad de la mujer y los jóvenes</w:t>
      </w:r>
      <w:r>
        <w:rPr>
          <w:rFonts w:ascii="Avenir Book" w:hAnsi="Avenir Book"/>
          <w:sz w:val="24"/>
          <w:szCs w:val="24"/>
        </w:rPr>
        <w:t>.</w:t>
      </w:r>
    </w:p>
    <w:p w:rsidR="00021FF1" w:rsidRPr="00B330A7" w:rsidRDefault="00021FF1" w:rsidP="00021FF1">
      <w:pPr>
        <w:numPr>
          <w:ilvl w:val="0"/>
          <w:numId w:val="6"/>
        </w:numPr>
        <w:spacing w:line="360" w:lineRule="auto"/>
        <w:jc w:val="both"/>
        <w:rPr>
          <w:rFonts w:ascii="Avenir Book" w:hAnsi="Avenir Book"/>
          <w:sz w:val="24"/>
          <w:szCs w:val="24"/>
        </w:rPr>
      </w:pPr>
      <w:r w:rsidRPr="00B330A7">
        <w:rPr>
          <w:rFonts w:ascii="Avenir Book" w:hAnsi="Avenir Book"/>
          <w:sz w:val="24"/>
          <w:szCs w:val="24"/>
        </w:rPr>
        <w:t>Participación en las reuniones y encuentros de Directores</w:t>
      </w:r>
      <w:r>
        <w:rPr>
          <w:rFonts w:ascii="Avenir Book" w:hAnsi="Avenir Book"/>
          <w:sz w:val="24"/>
          <w:szCs w:val="24"/>
        </w:rPr>
        <w:t>, para compartir todas las visiones</w:t>
      </w:r>
      <w:r w:rsidR="009013FF">
        <w:rPr>
          <w:rFonts w:ascii="Avenir Book" w:hAnsi="Avenir Book"/>
          <w:sz w:val="24"/>
          <w:szCs w:val="24"/>
        </w:rPr>
        <w:t xml:space="preserve"> y conocimientos</w:t>
      </w:r>
      <w:r>
        <w:rPr>
          <w:rFonts w:ascii="Avenir Book" w:hAnsi="Avenir Book"/>
          <w:sz w:val="24"/>
          <w:szCs w:val="24"/>
        </w:rPr>
        <w:t>.</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 xml:space="preserve">Elaboración de </w:t>
      </w:r>
      <w:r w:rsidRPr="00E74591">
        <w:rPr>
          <w:rFonts w:ascii="Avenir Book" w:hAnsi="Avenir Book"/>
          <w:b/>
          <w:bCs/>
          <w:sz w:val="24"/>
          <w:szCs w:val="24"/>
        </w:rPr>
        <w:t>Convenios con Municipios</w:t>
      </w:r>
      <w:r w:rsidRPr="009618CA">
        <w:rPr>
          <w:rFonts w:ascii="Avenir Book" w:hAnsi="Avenir Book"/>
          <w:sz w:val="24"/>
          <w:szCs w:val="24"/>
        </w:rPr>
        <w:t xml:space="preserve"> para la expansión de los servicios, priorizando las áreas y barrios vulnerables.</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 xml:space="preserve">Al mismo tiempo la realización de acuerdos para la ejecución de redes de agua potable y desagües cloacales mediante los </w:t>
      </w:r>
      <w:r w:rsidRPr="00E74591">
        <w:rPr>
          <w:rFonts w:ascii="Avenir Book" w:hAnsi="Avenir Book"/>
          <w:b/>
          <w:bCs/>
          <w:sz w:val="24"/>
          <w:szCs w:val="24"/>
        </w:rPr>
        <w:t>Programas de A+T y C+T</w:t>
      </w:r>
      <w:r w:rsidR="009013FF">
        <w:rPr>
          <w:rFonts w:ascii="Avenir Book" w:hAnsi="Avenir Book"/>
          <w:b/>
          <w:bCs/>
          <w:sz w:val="24"/>
          <w:szCs w:val="24"/>
        </w:rPr>
        <w:t xml:space="preserve"> </w:t>
      </w:r>
      <w:r w:rsidR="009013FF" w:rsidRPr="009013FF">
        <w:rPr>
          <w:rFonts w:ascii="Avenir Book" w:hAnsi="Avenir Book"/>
          <w:sz w:val="24"/>
          <w:szCs w:val="24"/>
        </w:rPr>
        <w:t>(80% de las cooperativas presididas por mujeres, una gran parte jefas de hogar).</w:t>
      </w:r>
    </w:p>
    <w:p w:rsidR="009013FF"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Acciones institucionales para posicionar AySA con los usuarios, su personal,</w:t>
      </w:r>
      <w:r w:rsidR="009013FF">
        <w:rPr>
          <w:rFonts w:ascii="Avenir Book" w:hAnsi="Avenir Book"/>
          <w:sz w:val="24"/>
          <w:szCs w:val="24"/>
        </w:rPr>
        <w:t xml:space="preserve"> los </w:t>
      </w:r>
      <w:r w:rsidRPr="009618CA">
        <w:rPr>
          <w:rFonts w:ascii="Avenir Book" w:hAnsi="Avenir Book"/>
          <w:sz w:val="24"/>
          <w:szCs w:val="24"/>
        </w:rPr>
        <w:t xml:space="preserve">municipios, </w:t>
      </w:r>
      <w:r w:rsidR="009013FF">
        <w:rPr>
          <w:rFonts w:ascii="Avenir Book" w:hAnsi="Avenir Book"/>
          <w:sz w:val="24"/>
          <w:szCs w:val="24"/>
        </w:rPr>
        <w:t xml:space="preserve">los </w:t>
      </w:r>
      <w:r w:rsidRPr="009618CA">
        <w:rPr>
          <w:rFonts w:ascii="Avenir Book" w:hAnsi="Avenir Book"/>
          <w:sz w:val="24"/>
          <w:szCs w:val="24"/>
        </w:rPr>
        <w:t>organismos públicos, medios especializados</w:t>
      </w:r>
      <w:r>
        <w:rPr>
          <w:rFonts w:ascii="Avenir Book" w:hAnsi="Avenir Book"/>
          <w:sz w:val="24"/>
          <w:szCs w:val="24"/>
        </w:rPr>
        <w:t xml:space="preserve"> y la comunidad.</w:t>
      </w:r>
      <w:r w:rsidRPr="00B330A7">
        <w:rPr>
          <w:rFonts w:ascii="Avenir Book" w:hAnsi="Avenir Book"/>
          <w:sz w:val="24"/>
          <w:szCs w:val="24"/>
        </w:rPr>
        <w:t xml:space="preserve"> </w:t>
      </w:r>
    </w:p>
    <w:p w:rsidR="00021FF1" w:rsidRPr="00B330A7" w:rsidRDefault="00021FF1" w:rsidP="009013FF">
      <w:pPr>
        <w:spacing w:line="360" w:lineRule="auto"/>
        <w:ind w:left="1800"/>
        <w:jc w:val="both"/>
        <w:rPr>
          <w:rFonts w:ascii="Avenir Book" w:hAnsi="Avenir Book"/>
          <w:sz w:val="24"/>
          <w:szCs w:val="24"/>
        </w:rPr>
      </w:pPr>
      <w:r w:rsidRPr="00B330A7">
        <w:rPr>
          <w:rFonts w:ascii="Avenir Book" w:hAnsi="Avenir Book"/>
          <w:sz w:val="24"/>
          <w:szCs w:val="24"/>
        </w:rPr>
        <w:t>También con Universidades, COFES, organismos multilaterales de crédito (BID, BIRF luego</w:t>
      </w:r>
      <w:r w:rsidR="009013FF">
        <w:rPr>
          <w:rFonts w:ascii="Avenir Book" w:hAnsi="Avenir Book"/>
          <w:sz w:val="24"/>
          <w:szCs w:val="24"/>
        </w:rPr>
        <w:t xml:space="preserve"> se agregó </w:t>
      </w:r>
      <w:r w:rsidRPr="00B330A7">
        <w:rPr>
          <w:rFonts w:ascii="Avenir Book" w:hAnsi="Avenir Book"/>
          <w:sz w:val="24"/>
          <w:szCs w:val="24"/>
        </w:rPr>
        <w:t>CAF),</w:t>
      </w:r>
      <w:r w:rsidR="009013FF">
        <w:rPr>
          <w:rFonts w:ascii="Avenir Book" w:hAnsi="Avenir Book"/>
          <w:sz w:val="24"/>
          <w:szCs w:val="24"/>
        </w:rPr>
        <w:t xml:space="preserve"> la</w:t>
      </w:r>
      <w:r w:rsidRPr="00B330A7">
        <w:rPr>
          <w:rFonts w:ascii="Avenir Book" w:hAnsi="Avenir Book"/>
          <w:sz w:val="24"/>
          <w:szCs w:val="24"/>
        </w:rPr>
        <w:t xml:space="preserve"> organización administrativa estatal (ERAS, APLA, SSRH, </w:t>
      </w:r>
      <w:r w:rsidR="009013FF">
        <w:rPr>
          <w:rFonts w:ascii="Avenir Book" w:hAnsi="Avenir Book"/>
          <w:sz w:val="24"/>
          <w:szCs w:val="24"/>
        </w:rPr>
        <w:t xml:space="preserve">y los organismos públicos locales </w:t>
      </w:r>
      <w:r w:rsidRPr="00B330A7">
        <w:rPr>
          <w:rFonts w:ascii="Avenir Book" w:hAnsi="Avenir Book"/>
          <w:sz w:val="24"/>
          <w:szCs w:val="24"/>
        </w:rPr>
        <w:t>etc.).</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 xml:space="preserve">Convenio con </w:t>
      </w:r>
      <w:r w:rsidRPr="00E74591">
        <w:rPr>
          <w:rFonts w:ascii="Avenir Book" w:hAnsi="Avenir Book"/>
          <w:b/>
          <w:bCs/>
          <w:sz w:val="24"/>
          <w:szCs w:val="24"/>
        </w:rPr>
        <w:t>SIGEN</w:t>
      </w:r>
      <w:r w:rsidRPr="009618CA">
        <w:rPr>
          <w:rFonts w:ascii="Avenir Book" w:hAnsi="Avenir Book"/>
          <w:sz w:val="24"/>
          <w:szCs w:val="24"/>
        </w:rPr>
        <w:t xml:space="preserve"> para control de precios, auditoría interna, Comisión Fiscalizadora y Comité de Auditoría.</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 xml:space="preserve">Contrato con </w:t>
      </w:r>
      <w:r w:rsidRPr="00E74591">
        <w:rPr>
          <w:rFonts w:ascii="Avenir Book" w:hAnsi="Avenir Book"/>
          <w:b/>
          <w:bCs/>
          <w:sz w:val="24"/>
          <w:szCs w:val="24"/>
        </w:rPr>
        <w:t>AGN</w:t>
      </w:r>
      <w:r w:rsidRPr="009618CA">
        <w:rPr>
          <w:rFonts w:ascii="Avenir Book" w:hAnsi="Avenir Book"/>
          <w:sz w:val="24"/>
          <w:szCs w:val="24"/>
        </w:rPr>
        <w:t xml:space="preserve"> para que realice las tareas de Auditor Externo.</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lastRenderedPageBreak/>
        <w:t xml:space="preserve">Inicio progresivo del </w:t>
      </w:r>
      <w:r w:rsidRPr="00E74591">
        <w:rPr>
          <w:rFonts w:ascii="Avenir Book" w:hAnsi="Avenir Book"/>
          <w:b/>
          <w:bCs/>
          <w:sz w:val="24"/>
          <w:szCs w:val="24"/>
        </w:rPr>
        <w:t>Plan Director de Obras</w:t>
      </w:r>
      <w:r w:rsidRPr="009618CA">
        <w:rPr>
          <w:rFonts w:ascii="Avenir Book" w:hAnsi="Avenir Book"/>
          <w:sz w:val="24"/>
          <w:szCs w:val="24"/>
        </w:rPr>
        <w:t>. Licitación para grandes, medianas y pequeñas obras en todos los Municipios que tenían demanda de cobertura y, por ende, habían suscripto convenios con AySA.</w:t>
      </w:r>
    </w:p>
    <w:p w:rsidR="00021FF1" w:rsidRPr="009618CA" w:rsidRDefault="00021FF1" w:rsidP="00021FF1">
      <w:pPr>
        <w:numPr>
          <w:ilvl w:val="0"/>
          <w:numId w:val="6"/>
        </w:numPr>
        <w:spacing w:line="360" w:lineRule="auto"/>
        <w:jc w:val="both"/>
        <w:rPr>
          <w:rFonts w:ascii="Avenir Book" w:hAnsi="Avenir Book"/>
          <w:sz w:val="24"/>
          <w:szCs w:val="24"/>
        </w:rPr>
      </w:pPr>
      <w:r w:rsidRPr="009618CA">
        <w:rPr>
          <w:rFonts w:ascii="Avenir Book" w:hAnsi="Avenir Book"/>
          <w:sz w:val="24"/>
          <w:szCs w:val="24"/>
        </w:rPr>
        <w:t>Normalización legislativa de la Empresa:</w:t>
      </w:r>
    </w:p>
    <w:p w:rsidR="00021FF1" w:rsidRPr="009618CA" w:rsidRDefault="00021FF1" w:rsidP="00021FF1">
      <w:pPr>
        <w:numPr>
          <w:ilvl w:val="0"/>
          <w:numId w:val="5"/>
        </w:numPr>
        <w:spacing w:line="360" w:lineRule="auto"/>
        <w:jc w:val="both"/>
        <w:rPr>
          <w:rFonts w:ascii="Avenir Book" w:hAnsi="Avenir Book"/>
          <w:sz w:val="24"/>
          <w:szCs w:val="24"/>
        </w:rPr>
      </w:pPr>
      <w:r w:rsidRPr="00E74591">
        <w:rPr>
          <w:rFonts w:ascii="Avenir Book" w:hAnsi="Avenir Book"/>
          <w:b/>
          <w:bCs/>
          <w:sz w:val="24"/>
          <w:szCs w:val="24"/>
        </w:rPr>
        <w:t>Ley 26100</w:t>
      </w:r>
      <w:r w:rsidRPr="009618CA">
        <w:rPr>
          <w:rFonts w:ascii="Avenir Book" w:hAnsi="Avenir Book"/>
          <w:sz w:val="24"/>
          <w:szCs w:val="24"/>
        </w:rPr>
        <w:t xml:space="preserve"> (Sancionada el 17 de mayo de 2006 – Promulgada el 6 de junio de 2006).- Ratificatoria del </w:t>
      </w:r>
      <w:r w:rsidRPr="00E74591">
        <w:rPr>
          <w:rFonts w:ascii="Avenir Book" w:hAnsi="Avenir Book"/>
          <w:b/>
          <w:bCs/>
          <w:sz w:val="24"/>
          <w:szCs w:val="24"/>
        </w:rPr>
        <w:t>DNU: Nº 304/06</w:t>
      </w:r>
      <w:r w:rsidRPr="009618CA">
        <w:rPr>
          <w:rFonts w:ascii="Avenir Book" w:hAnsi="Avenir Book"/>
          <w:sz w:val="24"/>
          <w:szCs w:val="24"/>
        </w:rPr>
        <w:t>.</w:t>
      </w:r>
    </w:p>
    <w:p w:rsidR="00021FF1" w:rsidRPr="009618CA" w:rsidRDefault="00021FF1" w:rsidP="00021FF1">
      <w:pPr>
        <w:numPr>
          <w:ilvl w:val="0"/>
          <w:numId w:val="5"/>
        </w:numPr>
        <w:spacing w:line="360" w:lineRule="auto"/>
        <w:jc w:val="both"/>
        <w:rPr>
          <w:rFonts w:ascii="Avenir Book" w:hAnsi="Avenir Book"/>
          <w:sz w:val="24"/>
          <w:szCs w:val="24"/>
        </w:rPr>
      </w:pPr>
      <w:r w:rsidRPr="00E74591">
        <w:rPr>
          <w:rFonts w:ascii="Avenir Book" w:hAnsi="Avenir Book"/>
          <w:b/>
          <w:bCs/>
          <w:sz w:val="24"/>
          <w:szCs w:val="24"/>
        </w:rPr>
        <w:t>Ley 26221</w:t>
      </w:r>
      <w:r w:rsidRPr="009618CA">
        <w:rPr>
          <w:rFonts w:ascii="Avenir Book" w:hAnsi="Avenir Book"/>
          <w:sz w:val="24"/>
          <w:szCs w:val="24"/>
        </w:rPr>
        <w:t xml:space="preserve"> (Sancionada el 13 de febrero de 2007 – Promulgada el 28 de febrero de 2007.</w:t>
      </w:r>
    </w:p>
    <w:p w:rsidR="00021FF1" w:rsidRPr="009618CA" w:rsidRDefault="009013FF" w:rsidP="00021FF1">
      <w:pPr>
        <w:spacing w:line="360" w:lineRule="auto"/>
        <w:ind w:left="2160"/>
        <w:jc w:val="both"/>
        <w:rPr>
          <w:rFonts w:ascii="Avenir Book" w:hAnsi="Avenir Book"/>
          <w:sz w:val="24"/>
          <w:szCs w:val="24"/>
        </w:rPr>
      </w:pPr>
      <w:r>
        <w:rPr>
          <w:rFonts w:ascii="Avenir Book" w:hAnsi="Avenir Book"/>
          <w:sz w:val="24"/>
          <w:szCs w:val="24"/>
        </w:rPr>
        <w:t>Esta última a</w:t>
      </w:r>
      <w:r w:rsidR="00021FF1" w:rsidRPr="009618CA">
        <w:rPr>
          <w:rFonts w:ascii="Avenir Book" w:hAnsi="Avenir Book"/>
          <w:sz w:val="24"/>
          <w:szCs w:val="24"/>
        </w:rPr>
        <w:t xml:space="preserve">probatoria del </w:t>
      </w:r>
      <w:r w:rsidR="00021FF1" w:rsidRPr="00E74591">
        <w:rPr>
          <w:rFonts w:ascii="Avenir Book" w:hAnsi="Avenir Book"/>
          <w:b/>
          <w:bCs/>
          <w:sz w:val="24"/>
          <w:szCs w:val="24"/>
        </w:rPr>
        <w:t>Marco Regulatorio</w:t>
      </w:r>
      <w:r w:rsidR="00021FF1" w:rsidRPr="009618CA">
        <w:rPr>
          <w:rFonts w:ascii="Avenir Book" w:hAnsi="Avenir Book"/>
          <w:sz w:val="24"/>
          <w:szCs w:val="24"/>
        </w:rPr>
        <w:t xml:space="preserve"> para la prestación de los servicios sanitarios y del Convenio Tripartito (Nación, Pcia. de Bs. As., GCABA).</w:t>
      </w:r>
    </w:p>
    <w:p w:rsidR="00021FF1" w:rsidRPr="009618CA" w:rsidRDefault="00021FF1" w:rsidP="00021FF1">
      <w:pPr>
        <w:spacing w:line="360" w:lineRule="auto"/>
        <w:ind w:left="2160"/>
        <w:jc w:val="both"/>
        <w:rPr>
          <w:rFonts w:ascii="Avenir Book" w:hAnsi="Avenir Book"/>
          <w:sz w:val="24"/>
          <w:szCs w:val="24"/>
        </w:rPr>
      </w:pPr>
      <w:r w:rsidRPr="009618CA">
        <w:rPr>
          <w:rFonts w:ascii="Avenir Book" w:hAnsi="Avenir Book"/>
          <w:sz w:val="24"/>
          <w:szCs w:val="24"/>
        </w:rPr>
        <w:t xml:space="preserve">La miembro informante para la sanción de esta ley fue la </w:t>
      </w:r>
      <w:r w:rsidRPr="00E74591">
        <w:rPr>
          <w:rFonts w:ascii="Avenir Book" w:hAnsi="Avenir Book"/>
          <w:sz w:val="24"/>
          <w:szCs w:val="24"/>
          <w:u w:val="single"/>
        </w:rPr>
        <w:t>Dra. Cristina Fernández</w:t>
      </w:r>
      <w:r>
        <w:rPr>
          <w:rFonts w:ascii="Avenir Book" w:hAnsi="Avenir Book"/>
          <w:sz w:val="24"/>
          <w:szCs w:val="24"/>
        </w:rPr>
        <w:t>, en el que el agua</w:t>
      </w:r>
      <w:r w:rsidR="009013FF">
        <w:rPr>
          <w:rFonts w:ascii="Avenir Book" w:hAnsi="Avenir Book"/>
          <w:sz w:val="24"/>
          <w:szCs w:val="24"/>
        </w:rPr>
        <w:t xml:space="preserve"> fue reconocida como</w:t>
      </w:r>
      <w:r>
        <w:rPr>
          <w:rFonts w:ascii="Avenir Book" w:hAnsi="Avenir Book"/>
          <w:sz w:val="24"/>
          <w:szCs w:val="24"/>
        </w:rPr>
        <w:t xml:space="preserve">  un derecho humano.</w:t>
      </w:r>
    </w:p>
    <w:p w:rsidR="00021FF1" w:rsidRPr="009618CA" w:rsidRDefault="00021FF1" w:rsidP="00021FF1">
      <w:pPr>
        <w:numPr>
          <w:ilvl w:val="0"/>
          <w:numId w:val="3"/>
        </w:numPr>
        <w:spacing w:line="360" w:lineRule="auto"/>
        <w:jc w:val="both"/>
        <w:rPr>
          <w:rFonts w:ascii="Avenir Book" w:hAnsi="Avenir Book"/>
          <w:sz w:val="24"/>
          <w:szCs w:val="24"/>
        </w:rPr>
      </w:pPr>
      <w:r w:rsidRPr="009618CA">
        <w:rPr>
          <w:rFonts w:ascii="Avenir Book" w:hAnsi="Avenir Book"/>
          <w:sz w:val="24"/>
          <w:szCs w:val="24"/>
        </w:rPr>
        <w:t xml:space="preserve">A medidas que la empresa se estabilizaba crecía en responsabilidades y </w:t>
      </w:r>
      <w:r w:rsidR="009013FF">
        <w:rPr>
          <w:rFonts w:ascii="Avenir Book" w:hAnsi="Avenir Book"/>
          <w:sz w:val="24"/>
          <w:szCs w:val="24"/>
        </w:rPr>
        <w:t xml:space="preserve">necesidad de </w:t>
      </w:r>
      <w:r w:rsidRPr="009618CA">
        <w:rPr>
          <w:rFonts w:ascii="Avenir Book" w:hAnsi="Avenir Book"/>
          <w:sz w:val="24"/>
          <w:szCs w:val="24"/>
        </w:rPr>
        <w:t>resultados, a través de la ejecución de acciones en todos los aspectos referidos, incluyendo:</w:t>
      </w:r>
    </w:p>
    <w:p w:rsidR="00021FF1" w:rsidRPr="009618CA" w:rsidRDefault="009013FF" w:rsidP="00021FF1">
      <w:pPr>
        <w:numPr>
          <w:ilvl w:val="0"/>
          <w:numId w:val="7"/>
        </w:numPr>
        <w:spacing w:line="360" w:lineRule="auto"/>
        <w:jc w:val="both"/>
        <w:rPr>
          <w:rFonts w:ascii="Avenir Book" w:hAnsi="Avenir Book"/>
          <w:sz w:val="24"/>
          <w:szCs w:val="24"/>
        </w:rPr>
      </w:pPr>
      <w:r>
        <w:rPr>
          <w:rFonts w:ascii="Avenir Book" w:hAnsi="Avenir Book"/>
          <w:sz w:val="24"/>
          <w:szCs w:val="24"/>
        </w:rPr>
        <w:t>Co</w:t>
      </w:r>
      <w:r w:rsidR="00021FF1" w:rsidRPr="009618CA">
        <w:rPr>
          <w:rFonts w:ascii="Avenir Book" w:hAnsi="Avenir Book"/>
          <w:sz w:val="24"/>
          <w:szCs w:val="24"/>
        </w:rPr>
        <w:t>n actuación en todos los ámbitos vinculados a la actividad, robusteciendo con su presencia la prédica de la importancia de que los servicios sanitarios de agua potable y desagües cloacales requerían cobertura total.</w:t>
      </w:r>
    </w:p>
    <w:p w:rsidR="00021FF1" w:rsidRPr="009618CA" w:rsidRDefault="00021FF1" w:rsidP="00021FF1">
      <w:pPr>
        <w:numPr>
          <w:ilvl w:val="0"/>
          <w:numId w:val="7"/>
        </w:numPr>
        <w:spacing w:line="360" w:lineRule="auto"/>
        <w:jc w:val="both"/>
        <w:rPr>
          <w:rFonts w:ascii="Avenir Book" w:hAnsi="Avenir Book"/>
          <w:sz w:val="24"/>
          <w:szCs w:val="24"/>
        </w:rPr>
      </w:pPr>
      <w:r w:rsidRPr="009618CA">
        <w:rPr>
          <w:rFonts w:ascii="Avenir Book" w:hAnsi="Avenir Book"/>
          <w:sz w:val="24"/>
          <w:szCs w:val="24"/>
        </w:rPr>
        <w:lastRenderedPageBreak/>
        <w:t xml:space="preserve">La preparación, entre todas las áreas </w:t>
      </w:r>
      <w:r w:rsidR="009013FF">
        <w:rPr>
          <w:rFonts w:ascii="Avenir Book" w:hAnsi="Avenir Book"/>
          <w:sz w:val="24"/>
          <w:szCs w:val="24"/>
        </w:rPr>
        <w:t xml:space="preserve">e integrantes </w:t>
      </w:r>
      <w:r w:rsidRPr="009618CA">
        <w:rPr>
          <w:rFonts w:ascii="Avenir Book" w:hAnsi="Avenir Book"/>
          <w:sz w:val="24"/>
          <w:szCs w:val="24"/>
        </w:rPr>
        <w:t xml:space="preserve">de la compañía, del </w:t>
      </w:r>
      <w:r w:rsidRPr="00E74591">
        <w:rPr>
          <w:rFonts w:ascii="Avenir Book" w:hAnsi="Avenir Book"/>
          <w:b/>
          <w:bCs/>
          <w:sz w:val="24"/>
          <w:szCs w:val="24"/>
        </w:rPr>
        <w:t>Plan Estratégico 2011 -</w:t>
      </w:r>
      <w:r>
        <w:rPr>
          <w:rFonts w:ascii="Avenir Book" w:hAnsi="Avenir Book"/>
          <w:b/>
          <w:bCs/>
          <w:sz w:val="24"/>
          <w:szCs w:val="24"/>
        </w:rPr>
        <w:t xml:space="preserve"> 20</w:t>
      </w:r>
      <w:r w:rsidRPr="00E74591">
        <w:rPr>
          <w:rFonts w:ascii="Avenir Book" w:hAnsi="Avenir Book"/>
          <w:b/>
          <w:bCs/>
          <w:sz w:val="24"/>
          <w:szCs w:val="24"/>
        </w:rPr>
        <w:t>20</w:t>
      </w:r>
      <w:r w:rsidRPr="009618CA">
        <w:rPr>
          <w:rFonts w:ascii="Avenir Book" w:hAnsi="Avenir Book"/>
          <w:sz w:val="24"/>
          <w:szCs w:val="24"/>
        </w:rPr>
        <w:t>.</w:t>
      </w:r>
    </w:p>
    <w:p w:rsidR="00021FF1" w:rsidRPr="009618CA"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t>Este abarca la totalidad de actividades de AySA, a punto tal que está integrado por más de 20 capítulos, entre los que se pueden mencionar:</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Plan Director de Expansión de Agua Potable.</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Plan Director de Expansión de Desagües Cloacales.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Actividad Comercial.</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Sistemas.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Asuntos Jurídicos.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Institucionales.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Recursos Humanos.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Desarrollo y Capacitación.</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Operación del servicio de agua potable.</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Operación del servicio de desagües cloacales.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Control de calidad.</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Planificación.</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Facturación y cobro.</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Administración contable, etc.</w:t>
      </w:r>
    </w:p>
    <w:p w:rsidR="00021FF1" w:rsidRPr="009618CA" w:rsidRDefault="00021FF1" w:rsidP="00021FF1">
      <w:pPr>
        <w:numPr>
          <w:ilvl w:val="0"/>
          <w:numId w:val="3"/>
        </w:numPr>
        <w:spacing w:line="360" w:lineRule="auto"/>
        <w:jc w:val="both"/>
        <w:rPr>
          <w:rFonts w:ascii="Avenir Book" w:hAnsi="Avenir Book"/>
          <w:sz w:val="24"/>
          <w:szCs w:val="24"/>
        </w:rPr>
      </w:pPr>
      <w:r w:rsidRPr="009618CA">
        <w:rPr>
          <w:rFonts w:ascii="Avenir Book" w:hAnsi="Avenir Book"/>
          <w:sz w:val="24"/>
          <w:szCs w:val="24"/>
        </w:rPr>
        <w:lastRenderedPageBreak/>
        <w:t xml:space="preserve">Desde el inicio AySA adhirió a </w:t>
      </w:r>
      <w:r w:rsidRPr="00E74591">
        <w:rPr>
          <w:rFonts w:ascii="Avenir Book" w:hAnsi="Avenir Book"/>
          <w:b/>
          <w:bCs/>
          <w:sz w:val="24"/>
          <w:szCs w:val="24"/>
        </w:rPr>
        <w:t>Pacto GLOBAL</w:t>
      </w:r>
      <w:r w:rsidRPr="009618CA">
        <w:rPr>
          <w:rFonts w:ascii="Avenir Book" w:hAnsi="Avenir Book"/>
          <w:sz w:val="24"/>
          <w:szCs w:val="24"/>
        </w:rPr>
        <w:t xml:space="preserve"> (Naciones Unidas) y participó de eventos vinculados a su accionar, además de realizar el informe de cumplimiento de los principios.</w:t>
      </w:r>
    </w:p>
    <w:p w:rsidR="00021FF1" w:rsidRPr="009618CA" w:rsidRDefault="009013FF" w:rsidP="00021FF1">
      <w:pPr>
        <w:spacing w:line="360" w:lineRule="auto"/>
        <w:ind w:left="1440"/>
        <w:jc w:val="both"/>
        <w:rPr>
          <w:rFonts w:ascii="Avenir Book" w:hAnsi="Avenir Book"/>
          <w:sz w:val="24"/>
          <w:szCs w:val="24"/>
        </w:rPr>
      </w:pPr>
      <w:r>
        <w:rPr>
          <w:rFonts w:ascii="Avenir Book" w:hAnsi="Avenir Book"/>
          <w:sz w:val="24"/>
          <w:szCs w:val="24"/>
        </w:rPr>
        <w:t xml:space="preserve">Así, </w:t>
      </w:r>
      <w:r w:rsidR="00021FF1" w:rsidRPr="009618CA">
        <w:rPr>
          <w:rFonts w:ascii="Avenir Book" w:hAnsi="Avenir Book"/>
          <w:sz w:val="24"/>
          <w:szCs w:val="24"/>
        </w:rPr>
        <w:t>una vez que comenzó a consolidarse, se empezó a relacionar con organizaciones y operadoras del continente, en procura de amalgamar posiciones para conformar una asociación que incluyera las temáticas que son comunes.</w:t>
      </w: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En razón de ello, en 2008 se realizó en Buenos Aires el </w:t>
      </w:r>
      <w:r w:rsidRPr="00E74591">
        <w:rPr>
          <w:rFonts w:ascii="Avenir Book" w:hAnsi="Avenir Book"/>
          <w:sz w:val="24"/>
          <w:szCs w:val="24"/>
          <w:u w:val="single"/>
        </w:rPr>
        <w:t>Primer Simposio Latinoamericano de Operadores de Agua Potable y Desagües Cloacales</w:t>
      </w:r>
      <w:r w:rsidRPr="009618CA">
        <w:rPr>
          <w:rFonts w:ascii="Avenir Book" w:hAnsi="Avenir Book"/>
          <w:sz w:val="24"/>
          <w:szCs w:val="24"/>
        </w:rPr>
        <w:t xml:space="preserve">, que culminó con la firma del </w:t>
      </w:r>
      <w:r w:rsidR="009013FF">
        <w:rPr>
          <w:rFonts w:ascii="Avenir Book" w:hAnsi="Avenir Book"/>
          <w:sz w:val="24"/>
          <w:szCs w:val="24"/>
        </w:rPr>
        <w:t>P</w:t>
      </w:r>
      <w:r w:rsidRPr="009618CA">
        <w:rPr>
          <w:rFonts w:ascii="Avenir Book" w:hAnsi="Avenir Book"/>
          <w:sz w:val="24"/>
          <w:szCs w:val="24"/>
        </w:rPr>
        <w:t>rimer Manifiesto, de fecha 23 de octubre, donde se expresaron las coincidencias ideológicas respecto de los mismos y procurar su prioridad continental.</w:t>
      </w: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De la voluntad y concurso expresado por los operadores, al decir de NOSOTROS se puede destacar: </w:t>
      </w:r>
    </w:p>
    <w:p w:rsidR="00021FF1" w:rsidRPr="00E74591" w:rsidRDefault="00021FF1" w:rsidP="00021FF1">
      <w:pPr>
        <w:spacing w:line="360" w:lineRule="auto"/>
        <w:ind w:left="1440"/>
        <w:jc w:val="both"/>
        <w:rPr>
          <w:rFonts w:ascii="Avenir Book" w:hAnsi="Avenir Book"/>
          <w:i/>
          <w:iCs/>
          <w:sz w:val="24"/>
          <w:szCs w:val="24"/>
        </w:rPr>
      </w:pPr>
      <w:r w:rsidRPr="00E74591">
        <w:rPr>
          <w:rFonts w:ascii="Avenir Book" w:hAnsi="Avenir Book"/>
          <w:i/>
          <w:iCs/>
          <w:sz w:val="24"/>
          <w:szCs w:val="24"/>
        </w:rPr>
        <w:t>“Que disponer de agua potable e instalaciones de saneamiento es un requisito previo e indispensable para la SALUD y el éxito en la lucha con</w:t>
      </w:r>
      <w:r w:rsidR="009013FF">
        <w:rPr>
          <w:rFonts w:ascii="Avenir Book" w:hAnsi="Avenir Book"/>
          <w:i/>
          <w:iCs/>
          <w:sz w:val="24"/>
          <w:szCs w:val="24"/>
        </w:rPr>
        <w:t>tra la</w:t>
      </w:r>
      <w:r w:rsidRPr="00E74591">
        <w:rPr>
          <w:rFonts w:ascii="Avenir Book" w:hAnsi="Avenir Book"/>
          <w:i/>
          <w:iCs/>
          <w:sz w:val="24"/>
          <w:szCs w:val="24"/>
        </w:rPr>
        <w:t xml:space="preserve"> POBREZA.</w:t>
      </w:r>
    </w:p>
    <w:p w:rsidR="00021FF1" w:rsidRDefault="00021FF1" w:rsidP="00021FF1">
      <w:pPr>
        <w:spacing w:line="360" w:lineRule="auto"/>
        <w:ind w:left="1440"/>
        <w:jc w:val="both"/>
        <w:rPr>
          <w:rFonts w:ascii="Avenir Book" w:hAnsi="Avenir Book"/>
          <w:i/>
          <w:iCs/>
          <w:sz w:val="24"/>
          <w:szCs w:val="24"/>
        </w:rPr>
      </w:pPr>
      <w:r w:rsidRPr="00E74591">
        <w:rPr>
          <w:rFonts w:ascii="Avenir Book" w:hAnsi="Avenir Book"/>
          <w:i/>
          <w:iCs/>
          <w:sz w:val="24"/>
          <w:szCs w:val="24"/>
        </w:rPr>
        <w:t>Que el acceso de todas las personas al AGUA y SANEAMIENTO reviste el carácter de vital y esencial y que su ausencia priva a los seres humanos de una vida digna, provocando enfermedades e incluso, la muerte”.</w:t>
      </w:r>
    </w:p>
    <w:p w:rsidR="00021FF1" w:rsidRPr="00E74591" w:rsidRDefault="00021FF1" w:rsidP="00021FF1">
      <w:pPr>
        <w:spacing w:line="360" w:lineRule="auto"/>
        <w:ind w:left="1440"/>
        <w:jc w:val="both"/>
        <w:rPr>
          <w:rFonts w:ascii="Avenir Book" w:hAnsi="Avenir Book"/>
          <w:i/>
          <w:iCs/>
          <w:sz w:val="24"/>
          <w:szCs w:val="24"/>
        </w:rPr>
      </w:pPr>
    </w:p>
    <w:p w:rsidR="00021FF1"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lastRenderedPageBreak/>
        <w:t xml:space="preserve">Así en octubre de 2009 en la ciudad de México se hizo la primera reunión preparatoria para la conformación de la Asociación y, en mayo de 2010, en Buenos Aires, se realizó el </w:t>
      </w:r>
      <w:r w:rsidRPr="00E74591">
        <w:rPr>
          <w:rFonts w:ascii="Avenir Book" w:hAnsi="Avenir Book"/>
          <w:sz w:val="24"/>
          <w:szCs w:val="24"/>
          <w:u w:val="single"/>
        </w:rPr>
        <w:t>Segundo Simposio Latinoamericano</w:t>
      </w:r>
      <w:r w:rsidRPr="009618CA">
        <w:rPr>
          <w:rFonts w:ascii="Avenir Book" w:hAnsi="Avenir Book"/>
          <w:sz w:val="24"/>
          <w:szCs w:val="24"/>
        </w:rPr>
        <w:t>.</w:t>
      </w:r>
    </w:p>
    <w:p w:rsidR="00021FF1" w:rsidRPr="009618CA" w:rsidRDefault="00021FF1" w:rsidP="00021FF1">
      <w:pPr>
        <w:spacing w:line="360" w:lineRule="auto"/>
        <w:ind w:left="1440"/>
        <w:jc w:val="both"/>
        <w:rPr>
          <w:rFonts w:ascii="Avenir Book" w:hAnsi="Avenir Book"/>
          <w:sz w:val="24"/>
          <w:szCs w:val="24"/>
        </w:rPr>
      </w:pP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En </w:t>
      </w:r>
      <w:r w:rsidR="009013FF">
        <w:rPr>
          <w:rFonts w:ascii="Avenir Book" w:hAnsi="Avenir Book"/>
          <w:sz w:val="24"/>
          <w:szCs w:val="24"/>
        </w:rPr>
        <w:t xml:space="preserve">esa </w:t>
      </w:r>
      <w:r w:rsidRPr="009618CA">
        <w:rPr>
          <w:rFonts w:ascii="Avenir Book" w:hAnsi="Avenir Book"/>
          <w:sz w:val="24"/>
          <w:szCs w:val="24"/>
        </w:rPr>
        <w:t>oportunidad se suscribió el Segundo Manifiesto, del cual rescatamos:</w:t>
      </w:r>
    </w:p>
    <w:p w:rsidR="00021FF1" w:rsidRPr="00E74591" w:rsidRDefault="00021FF1" w:rsidP="00021FF1">
      <w:pPr>
        <w:spacing w:line="360" w:lineRule="auto"/>
        <w:ind w:left="1440"/>
        <w:jc w:val="both"/>
        <w:rPr>
          <w:rFonts w:ascii="Avenir Book" w:hAnsi="Avenir Book"/>
          <w:i/>
          <w:iCs/>
          <w:sz w:val="24"/>
          <w:szCs w:val="24"/>
        </w:rPr>
      </w:pPr>
      <w:r w:rsidRPr="00E74591">
        <w:rPr>
          <w:rFonts w:ascii="Avenir Book" w:hAnsi="Avenir Book"/>
          <w:i/>
          <w:iCs/>
          <w:sz w:val="24"/>
          <w:szCs w:val="24"/>
        </w:rPr>
        <w:t>“Que el AGUA POTABLE y el SANEAMIENTO constituyen un capítulo esencial en las políticas de Estado de los países Latinoamericanos</w:t>
      </w:r>
      <w:r>
        <w:rPr>
          <w:rFonts w:ascii="Avenir Book" w:hAnsi="Avenir Book"/>
          <w:i/>
          <w:iCs/>
          <w:sz w:val="24"/>
          <w:szCs w:val="24"/>
        </w:rPr>
        <w:t>”.</w:t>
      </w:r>
    </w:p>
    <w:p w:rsidR="00021FF1" w:rsidRDefault="00021FF1" w:rsidP="00021FF1">
      <w:pPr>
        <w:spacing w:line="360" w:lineRule="auto"/>
        <w:ind w:left="1440"/>
        <w:jc w:val="both"/>
        <w:rPr>
          <w:rFonts w:ascii="Avenir Book" w:hAnsi="Avenir Book"/>
          <w:sz w:val="24"/>
          <w:szCs w:val="24"/>
        </w:rPr>
      </w:pPr>
    </w:p>
    <w:p w:rsidR="00021FF1"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También se reconoció que algunos países podrían alcanzar los </w:t>
      </w:r>
      <w:r w:rsidRPr="00E74591">
        <w:rPr>
          <w:rFonts w:ascii="Avenir Book" w:hAnsi="Avenir Book"/>
          <w:b/>
          <w:bCs/>
          <w:sz w:val="24"/>
          <w:szCs w:val="24"/>
        </w:rPr>
        <w:t>Objetivos de Desarrollo del Milenio</w:t>
      </w:r>
      <w:r w:rsidRPr="009618CA">
        <w:rPr>
          <w:rFonts w:ascii="Avenir Book" w:hAnsi="Avenir Book"/>
          <w:sz w:val="24"/>
          <w:szCs w:val="24"/>
        </w:rPr>
        <w:t xml:space="preserve"> y otro</w:t>
      </w:r>
      <w:r w:rsidR="009013FF">
        <w:rPr>
          <w:rFonts w:ascii="Avenir Book" w:hAnsi="Avenir Book"/>
          <w:sz w:val="24"/>
          <w:szCs w:val="24"/>
        </w:rPr>
        <w:t>s</w:t>
      </w:r>
      <w:r w:rsidRPr="009618CA">
        <w:rPr>
          <w:rFonts w:ascii="Avenir Book" w:hAnsi="Avenir Book"/>
          <w:sz w:val="24"/>
          <w:szCs w:val="24"/>
        </w:rPr>
        <w:t xml:space="preserve"> no lo lograrían sin</w:t>
      </w:r>
      <w:r w:rsidR="009013FF">
        <w:rPr>
          <w:rFonts w:ascii="Avenir Book" w:hAnsi="Avenir Book"/>
          <w:sz w:val="24"/>
          <w:szCs w:val="24"/>
        </w:rPr>
        <w:t xml:space="preserve"> ayuda</w:t>
      </w:r>
      <w:r w:rsidRPr="009618CA">
        <w:rPr>
          <w:rFonts w:ascii="Avenir Book" w:hAnsi="Avenir Book"/>
          <w:sz w:val="24"/>
          <w:szCs w:val="24"/>
        </w:rPr>
        <w:t>.</w:t>
      </w:r>
      <w:r>
        <w:rPr>
          <w:rFonts w:ascii="Avenir Book" w:hAnsi="Avenir Book"/>
          <w:sz w:val="24"/>
          <w:szCs w:val="24"/>
        </w:rPr>
        <w:t xml:space="preserve"> </w:t>
      </w:r>
      <w:r w:rsidRPr="009618CA">
        <w:rPr>
          <w:rFonts w:ascii="Avenir Book" w:hAnsi="Avenir Book"/>
          <w:sz w:val="24"/>
          <w:szCs w:val="24"/>
        </w:rPr>
        <w:t>En ese contexto, cada operador, se desenvuelve en el marco social, político y económico del país al que pertenece</w:t>
      </w:r>
      <w:r w:rsidR="009013FF">
        <w:rPr>
          <w:rFonts w:ascii="Avenir Book" w:hAnsi="Avenir Book"/>
          <w:sz w:val="24"/>
          <w:szCs w:val="24"/>
        </w:rPr>
        <w:t>, pero las problemáticas son comunes.</w:t>
      </w:r>
    </w:p>
    <w:p w:rsidR="00021FF1" w:rsidRPr="009618CA" w:rsidRDefault="00021FF1" w:rsidP="00021FF1">
      <w:pPr>
        <w:spacing w:line="360" w:lineRule="auto"/>
        <w:ind w:left="1440"/>
        <w:jc w:val="both"/>
        <w:rPr>
          <w:rFonts w:ascii="Avenir Book" w:hAnsi="Avenir Book"/>
          <w:sz w:val="24"/>
          <w:szCs w:val="24"/>
        </w:rPr>
      </w:pPr>
    </w:p>
    <w:p w:rsidR="00021FF1"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 Así las cosas</w:t>
      </w:r>
      <w:r w:rsidR="0086072D">
        <w:rPr>
          <w:rFonts w:ascii="Avenir Book" w:hAnsi="Avenir Book"/>
          <w:sz w:val="24"/>
          <w:szCs w:val="24"/>
        </w:rPr>
        <w:t>,</w:t>
      </w:r>
      <w:r w:rsidRPr="009618CA">
        <w:rPr>
          <w:rFonts w:ascii="Avenir Book" w:hAnsi="Avenir Book"/>
          <w:sz w:val="24"/>
          <w:szCs w:val="24"/>
        </w:rPr>
        <w:t xml:space="preserve"> en setiembre de 2010</w:t>
      </w:r>
      <w:r w:rsidR="0086072D">
        <w:rPr>
          <w:rFonts w:ascii="Avenir Book" w:hAnsi="Avenir Book"/>
          <w:sz w:val="24"/>
          <w:szCs w:val="24"/>
        </w:rPr>
        <w:t>,</w:t>
      </w:r>
      <w:r w:rsidRPr="009618CA">
        <w:rPr>
          <w:rFonts w:ascii="Avenir Book" w:hAnsi="Avenir Book"/>
          <w:sz w:val="24"/>
          <w:szCs w:val="24"/>
        </w:rPr>
        <w:t xml:space="preserve"> se realizó en Medellín (Colombia) la reunión preparatoria y, finalmente, en noviembre de 2010 en México se constituyó </w:t>
      </w:r>
      <w:r w:rsidRPr="00E74591">
        <w:rPr>
          <w:rFonts w:ascii="Avenir Book" w:hAnsi="Avenir Book"/>
          <w:b/>
          <w:bCs/>
          <w:sz w:val="24"/>
          <w:szCs w:val="24"/>
        </w:rPr>
        <w:t>ALOAS</w:t>
      </w:r>
      <w:r w:rsidRPr="009618CA">
        <w:rPr>
          <w:rFonts w:ascii="Avenir Book" w:hAnsi="Avenir Book"/>
          <w:sz w:val="24"/>
          <w:szCs w:val="24"/>
        </w:rPr>
        <w:t xml:space="preserve">  y AySA asumió la presidencia y la retuvo cuando se renovó en 2013.</w:t>
      </w:r>
      <w:r>
        <w:rPr>
          <w:rFonts w:ascii="Avenir Book" w:hAnsi="Avenir Book"/>
          <w:sz w:val="24"/>
          <w:szCs w:val="24"/>
        </w:rPr>
        <w:t xml:space="preserve"> </w:t>
      </w:r>
      <w:r w:rsidR="0086072D">
        <w:rPr>
          <w:rFonts w:ascii="Avenir Book" w:hAnsi="Avenir Book"/>
          <w:sz w:val="24"/>
          <w:szCs w:val="24"/>
        </w:rPr>
        <w:t>ALOAS s</w:t>
      </w:r>
      <w:r w:rsidRPr="009618CA">
        <w:rPr>
          <w:rFonts w:ascii="Avenir Book" w:hAnsi="Avenir Book"/>
          <w:sz w:val="24"/>
          <w:szCs w:val="24"/>
        </w:rPr>
        <w:t>iempre actuó bajo el lema:</w:t>
      </w:r>
    </w:p>
    <w:p w:rsidR="00021FF1" w:rsidRPr="009618CA" w:rsidRDefault="00021FF1" w:rsidP="00021FF1">
      <w:pPr>
        <w:spacing w:line="360" w:lineRule="auto"/>
        <w:ind w:left="1440"/>
        <w:jc w:val="both"/>
        <w:rPr>
          <w:rFonts w:ascii="Avenir Book" w:hAnsi="Avenir Book"/>
          <w:sz w:val="24"/>
          <w:szCs w:val="24"/>
        </w:rPr>
      </w:pPr>
    </w:p>
    <w:p w:rsidR="00021FF1" w:rsidRPr="00936301" w:rsidRDefault="00021FF1" w:rsidP="00021FF1">
      <w:pPr>
        <w:spacing w:line="360" w:lineRule="auto"/>
        <w:ind w:left="1440"/>
        <w:jc w:val="center"/>
        <w:rPr>
          <w:rFonts w:ascii="Avenir Book" w:hAnsi="Avenir Book"/>
          <w:b/>
          <w:bCs/>
          <w:color w:val="4472C4"/>
          <w:sz w:val="24"/>
          <w:szCs w:val="24"/>
        </w:rPr>
      </w:pPr>
      <w:r w:rsidRPr="00936301">
        <w:rPr>
          <w:rFonts w:ascii="Avenir Book" w:hAnsi="Avenir Book"/>
          <w:b/>
          <w:bCs/>
          <w:color w:val="4472C4"/>
          <w:sz w:val="24"/>
          <w:szCs w:val="24"/>
        </w:rPr>
        <w:t>“AGUA y SANEAMIENTO PARA TODOS”</w:t>
      </w:r>
    </w:p>
    <w:p w:rsidR="00021FF1" w:rsidRDefault="00021FF1" w:rsidP="00021FF1">
      <w:pPr>
        <w:spacing w:line="360" w:lineRule="auto"/>
        <w:ind w:left="1440"/>
        <w:jc w:val="both"/>
        <w:rPr>
          <w:rFonts w:ascii="Avenir Book" w:hAnsi="Avenir Book"/>
          <w:sz w:val="24"/>
          <w:szCs w:val="24"/>
        </w:rPr>
      </w:pPr>
    </w:p>
    <w:p w:rsidR="00021FF1"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Así, entre 2011 y 2015 </w:t>
      </w:r>
      <w:r w:rsidR="0086072D">
        <w:rPr>
          <w:rFonts w:ascii="Avenir Book" w:hAnsi="Avenir Book"/>
          <w:sz w:val="24"/>
          <w:szCs w:val="24"/>
        </w:rPr>
        <w:t xml:space="preserve">organizó y </w:t>
      </w:r>
      <w:r w:rsidRPr="009618CA">
        <w:rPr>
          <w:rFonts w:ascii="Avenir Book" w:hAnsi="Avenir Book"/>
          <w:sz w:val="24"/>
          <w:szCs w:val="24"/>
        </w:rPr>
        <w:t>realizó 5 Encuentros. En el primero las empresas asociadas eran 30, representando 10 países y, en la de 2015, las empresas asociadas eran más de 100 y los países representados 15.</w:t>
      </w:r>
    </w:p>
    <w:p w:rsidR="00021FF1" w:rsidRPr="009618CA" w:rsidRDefault="00021FF1" w:rsidP="00021FF1">
      <w:pPr>
        <w:spacing w:line="360" w:lineRule="auto"/>
        <w:ind w:left="1440"/>
        <w:jc w:val="both"/>
        <w:rPr>
          <w:rFonts w:ascii="Avenir Book" w:hAnsi="Avenir Book"/>
          <w:sz w:val="24"/>
          <w:szCs w:val="24"/>
        </w:rPr>
      </w:pPr>
    </w:p>
    <w:p w:rsidR="00021FF1"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A través de ALOAS se impulsó la visualización de la problemática y preocupación de los operadores en todos los frentes</w:t>
      </w:r>
      <w:r w:rsidR="0086072D">
        <w:rPr>
          <w:rFonts w:ascii="Avenir Book" w:hAnsi="Avenir Book"/>
          <w:sz w:val="24"/>
          <w:szCs w:val="24"/>
        </w:rPr>
        <w:t xml:space="preserve"> institucionales, en especial internacionales</w:t>
      </w:r>
      <w:r w:rsidRPr="009618CA">
        <w:rPr>
          <w:rFonts w:ascii="Avenir Book" w:hAnsi="Avenir Book"/>
          <w:sz w:val="24"/>
          <w:szCs w:val="24"/>
        </w:rPr>
        <w:t>.</w:t>
      </w:r>
    </w:p>
    <w:p w:rsidR="00021FF1" w:rsidRPr="009618CA" w:rsidRDefault="00021FF1" w:rsidP="00021FF1">
      <w:pPr>
        <w:spacing w:line="360" w:lineRule="auto"/>
        <w:ind w:left="1440"/>
        <w:jc w:val="both"/>
        <w:rPr>
          <w:rFonts w:ascii="Avenir Book" w:hAnsi="Avenir Book"/>
          <w:sz w:val="24"/>
          <w:szCs w:val="24"/>
        </w:rPr>
      </w:pPr>
    </w:p>
    <w:p w:rsidR="00021FF1"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Entre las 155 disertaciones que se realizaron durante esos 5 años, siempre estuvieron:</w:t>
      </w:r>
    </w:p>
    <w:p w:rsidR="00021FF1" w:rsidRPr="009618CA" w:rsidRDefault="00021FF1" w:rsidP="00021FF1">
      <w:pPr>
        <w:spacing w:line="360" w:lineRule="auto"/>
        <w:ind w:left="1440"/>
        <w:jc w:val="both"/>
        <w:rPr>
          <w:rFonts w:ascii="Avenir Book" w:hAnsi="Avenir Book"/>
          <w:sz w:val="24"/>
          <w:szCs w:val="24"/>
        </w:rPr>
      </w:pP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BID</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BIRF</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CAF</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OMS/OPS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Sgbatos/ FeNTOS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Cofes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 xml:space="preserve">CLOCSAS (Confederación Latinoamericana de Organizaciones Comunitarias de Agua y Saneamiento) </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lastRenderedPageBreak/>
        <w:t>ONU (Habitat, Agua)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PNUMA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WOP – LAC (que ALOAS continuó desde 2014)</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Tribunal Latinoamericano de Agua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Pacto Global</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 xml:space="preserve">Cooperativismo argentino y latinoamericano </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Usuarios (Nacional e Internacional)</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CEPAL</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Operadores de todos los tamaños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Además, se incorporó la promoción del 7mo Foro Mundial del Agua (Brasilia 2016) (Consejo Mundial del Agua)</w:t>
      </w:r>
    </w:p>
    <w:p w:rsidR="00021FF1" w:rsidRDefault="00021FF1" w:rsidP="00021FF1">
      <w:pPr>
        <w:spacing w:line="360" w:lineRule="auto"/>
        <w:ind w:firstLine="708"/>
        <w:jc w:val="both"/>
        <w:rPr>
          <w:rFonts w:ascii="Avenir Book" w:hAnsi="Avenir Book"/>
          <w:sz w:val="24"/>
          <w:szCs w:val="24"/>
        </w:rPr>
      </w:pPr>
    </w:p>
    <w:p w:rsidR="00021FF1" w:rsidRDefault="00021FF1" w:rsidP="00021FF1">
      <w:pPr>
        <w:spacing w:line="360" w:lineRule="auto"/>
        <w:ind w:left="708"/>
        <w:jc w:val="both"/>
        <w:rPr>
          <w:rFonts w:ascii="Avenir Book" w:hAnsi="Avenir Book"/>
          <w:sz w:val="24"/>
          <w:szCs w:val="24"/>
        </w:rPr>
      </w:pPr>
      <w:r w:rsidRPr="009618CA">
        <w:rPr>
          <w:rFonts w:ascii="Avenir Book" w:hAnsi="Avenir Book"/>
          <w:sz w:val="24"/>
          <w:szCs w:val="24"/>
        </w:rPr>
        <w:t>Solamente en 2015, ALOAS participó de los siguientes eventos internacionales:</w:t>
      </w:r>
    </w:p>
    <w:p w:rsidR="00021FF1" w:rsidRPr="009618CA" w:rsidRDefault="00021FF1" w:rsidP="00021FF1">
      <w:pPr>
        <w:spacing w:line="360" w:lineRule="auto"/>
        <w:ind w:left="708"/>
        <w:jc w:val="both"/>
        <w:rPr>
          <w:rFonts w:ascii="Avenir Book" w:hAnsi="Avenir Book"/>
          <w:sz w:val="24"/>
          <w:szCs w:val="24"/>
        </w:rPr>
      </w:pP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Marzo San Pablo (Brasil), Trabajos preliminares VII Foro Mundial del Agua (Brasilia), junto con ANEAS y CONAGUA (Com. Nac. Del Agua).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Marzo, Bs. As., Primer Encuentro Latinoamericano de la Mujer y el Agua.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lastRenderedPageBreak/>
        <w:t>Abril, Taller Capacitación de la División Agua y Saneamiento del BID, en Quito (Ecuador).</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Abril, Cumbre Latinoamericana de Ciudades y Gobiernos Locales, en Mar del Plata (Argentina), con FAM, FLACMA, COSUDAM (Comunidad Sudamericana de Asociaciones Municipales).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Abril, Foro Mundial del Agua, Daegu (Corea del Sur).</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Junio, Conferencia, industrias y negocios del agua (The Water Expo – Spring Editio), Miami (USA).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Agosto, Semana Mundial del Agua en Estocolmo (Suecia).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Setiembre, Congreso Mundial de Wop´s Barcelona (España).</w:t>
      </w:r>
    </w:p>
    <w:p w:rsidR="00021FF1" w:rsidRPr="009618CA" w:rsidRDefault="0086072D" w:rsidP="00021FF1">
      <w:pPr>
        <w:spacing w:line="360" w:lineRule="auto"/>
        <w:ind w:left="1800"/>
        <w:jc w:val="both"/>
        <w:rPr>
          <w:rFonts w:ascii="Avenir Book" w:hAnsi="Avenir Book"/>
          <w:sz w:val="24"/>
          <w:szCs w:val="24"/>
        </w:rPr>
      </w:pPr>
      <w:r>
        <w:rPr>
          <w:rFonts w:ascii="Avenir Book" w:hAnsi="Avenir Book"/>
          <w:sz w:val="24"/>
          <w:szCs w:val="24"/>
        </w:rPr>
        <w:t xml:space="preserve">Aún </w:t>
      </w:r>
      <w:r w:rsidR="00021FF1" w:rsidRPr="009618CA">
        <w:rPr>
          <w:rFonts w:ascii="Avenir Book" w:hAnsi="Avenir Book"/>
          <w:sz w:val="24"/>
          <w:szCs w:val="24"/>
        </w:rPr>
        <w:t>antes y durante su funcionamiento, ya AySA había estado o tuvo presencia en:</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Zaragoza (en paralelo con RREE)</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AIDIS INTERNACIONAL</w:t>
      </w:r>
    </w:p>
    <w:p w:rsidR="00021FF1" w:rsidRPr="009618CA" w:rsidRDefault="0086072D" w:rsidP="00021FF1">
      <w:pPr>
        <w:numPr>
          <w:ilvl w:val="0"/>
          <w:numId w:val="5"/>
        </w:numPr>
        <w:spacing w:line="360" w:lineRule="auto"/>
        <w:jc w:val="both"/>
        <w:rPr>
          <w:rFonts w:ascii="Avenir Book" w:hAnsi="Avenir Book"/>
          <w:sz w:val="24"/>
          <w:szCs w:val="24"/>
        </w:rPr>
      </w:pPr>
      <w:r>
        <w:rPr>
          <w:rFonts w:ascii="Avenir Book" w:hAnsi="Avenir Book"/>
          <w:sz w:val="24"/>
          <w:szCs w:val="24"/>
        </w:rPr>
        <w:t>Foros Mundiales del Agua (Marsella, Daegu, Brasilia) e</w:t>
      </w:r>
      <w:r w:rsidR="00021FF1" w:rsidRPr="009618CA">
        <w:rPr>
          <w:rFonts w:ascii="Avenir Book" w:hAnsi="Avenir Book"/>
          <w:sz w:val="24"/>
          <w:szCs w:val="24"/>
        </w:rPr>
        <w:t>tc.</w:t>
      </w:r>
    </w:p>
    <w:p w:rsidR="00021FF1" w:rsidRPr="009618CA" w:rsidRDefault="00021FF1" w:rsidP="00021FF1">
      <w:pPr>
        <w:numPr>
          <w:ilvl w:val="0"/>
          <w:numId w:val="3"/>
        </w:numPr>
        <w:spacing w:line="360" w:lineRule="auto"/>
        <w:jc w:val="both"/>
        <w:rPr>
          <w:rFonts w:ascii="Avenir Book" w:hAnsi="Avenir Book"/>
          <w:sz w:val="24"/>
          <w:szCs w:val="24"/>
        </w:rPr>
      </w:pPr>
      <w:r w:rsidRPr="009618CA">
        <w:rPr>
          <w:rFonts w:ascii="Avenir Book" w:hAnsi="Avenir Book"/>
          <w:sz w:val="24"/>
          <w:szCs w:val="24"/>
        </w:rPr>
        <w:t>AySA realizó una importante actividad en la Operación y Expansión de los servicios de Agua y Saneamiento:</w:t>
      </w: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Incorporar al servicio de agua potable o posibilitar su incorporación a </w:t>
      </w:r>
      <w:r w:rsidRPr="00E74591">
        <w:rPr>
          <w:rFonts w:ascii="Avenir Book" w:hAnsi="Avenir Book"/>
          <w:b/>
          <w:bCs/>
          <w:sz w:val="24"/>
          <w:szCs w:val="24"/>
        </w:rPr>
        <w:t>3.000.000</w:t>
      </w:r>
      <w:r w:rsidRPr="009618CA">
        <w:rPr>
          <w:rFonts w:ascii="Avenir Book" w:hAnsi="Avenir Book"/>
          <w:sz w:val="24"/>
          <w:szCs w:val="24"/>
        </w:rPr>
        <w:t xml:space="preserve"> de</w:t>
      </w:r>
      <w:r>
        <w:rPr>
          <w:rFonts w:ascii="Avenir Book" w:hAnsi="Avenir Book"/>
          <w:sz w:val="24"/>
          <w:szCs w:val="24"/>
        </w:rPr>
        <w:t xml:space="preserve"> personas</w:t>
      </w:r>
      <w:r w:rsidRPr="009618CA">
        <w:rPr>
          <w:rFonts w:ascii="Avenir Book" w:hAnsi="Avenir Book"/>
          <w:sz w:val="24"/>
          <w:szCs w:val="24"/>
        </w:rPr>
        <w:t>.</w:t>
      </w: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 xml:space="preserve">De igual manera, cerca de </w:t>
      </w:r>
      <w:r w:rsidRPr="00E74591">
        <w:rPr>
          <w:rFonts w:ascii="Avenir Book" w:hAnsi="Avenir Book"/>
          <w:b/>
          <w:bCs/>
          <w:sz w:val="24"/>
          <w:szCs w:val="24"/>
        </w:rPr>
        <w:t>2.000.000</w:t>
      </w:r>
      <w:r>
        <w:rPr>
          <w:rFonts w:ascii="Avenir Book" w:hAnsi="Avenir Book"/>
          <w:sz w:val="24"/>
          <w:szCs w:val="24"/>
        </w:rPr>
        <w:t xml:space="preserve"> de peronas a los</w:t>
      </w:r>
      <w:r w:rsidRPr="009618CA">
        <w:rPr>
          <w:rFonts w:ascii="Avenir Book" w:hAnsi="Avenir Book"/>
          <w:sz w:val="24"/>
          <w:szCs w:val="24"/>
        </w:rPr>
        <w:t xml:space="preserve"> desagües cloacales y </w:t>
      </w:r>
      <w:r w:rsidRPr="00E74591">
        <w:rPr>
          <w:rFonts w:ascii="Avenir Book" w:hAnsi="Avenir Book"/>
          <w:b/>
          <w:bCs/>
          <w:sz w:val="24"/>
          <w:szCs w:val="24"/>
        </w:rPr>
        <w:t>7.000.000</w:t>
      </w:r>
      <w:r w:rsidRPr="009618CA">
        <w:rPr>
          <w:rFonts w:ascii="Avenir Book" w:hAnsi="Avenir Book"/>
          <w:sz w:val="24"/>
          <w:szCs w:val="24"/>
        </w:rPr>
        <w:t xml:space="preserve"> de habitantes al tratamiento cloacal.</w:t>
      </w: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lastRenderedPageBreak/>
        <w:t xml:space="preserve">Se realizaron </w:t>
      </w:r>
      <w:r w:rsidRPr="00E74591">
        <w:rPr>
          <w:rFonts w:ascii="Avenir Book" w:hAnsi="Avenir Book"/>
          <w:b/>
          <w:bCs/>
          <w:sz w:val="24"/>
          <w:szCs w:val="24"/>
        </w:rPr>
        <w:t>814 obras</w:t>
      </w:r>
      <w:r w:rsidRPr="009618CA">
        <w:rPr>
          <w:rFonts w:ascii="Avenir Book" w:hAnsi="Avenir Book"/>
          <w:sz w:val="24"/>
          <w:szCs w:val="24"/>
        </w:rPr>
        <w:t xml:space="preserve"> con empresas y más de </w:t>
      </w:r>
      <w:r w:rsidR="0086072D">
        <w:rPr>
          <w:rFonts w:ascii="Avenir Book" w:hAnsi="Avenir Book"/>
          <w:b/>
          <w:bCs/>
          <w:sz w:val="24"/>
          <w:szCs w:val="24"/>
        </w:rPr>
        <w:t>8</w:t>
      </w:r>
      <w:r w:rsidRPr="00E74591">
        <w:rPr>
          <w:rFonts w:ascii="Avenir Book" w:hAnsi="Avenir Book"/>
          <w:b/>
          <w:bCs/>
          <w:sz w:val="24"/>
          <w:szCs w:val="24"/>
        </w:rPr>
        <w:t>00</w:t>
      </w:r>
      <w:r w:rsidRPr="009618CA">
        <w:rPr>
          <w:rFonts w:ascii="Avenir Book" w:hAnsi="Avenir Book"/>
          <w:sz w:val="24"/>
          <w:szCs w:val="24"/>
        </w:rPr>
        <w:t xml:space="preserve"> con la intervención de cerca de</w:t>
      </w:r>
      <w:r w:rsidRPr="00E74591">
        <w:rPr>
          <w:rFonts w:ascii="Avenir Book" w:hAnsi="Avenir Book"/>
          <w:b/>
          <w:bCs/>
          <w:sz w:val="24"/>
          <w:szCs w:val="24"/>
        </w:rPr>
        <w:t xml:space="preserve"> 210</w:t>
      </w:r>
      <w:r w:rsidRPr="009618CA">
        <w:rPr>
          <w:rFonts w:ascii="Avenir Book" w:hAnsi="Avenir Book"/>
          <w:sz w:val="24"/>
          <w:szCs w:val="24"/>
        </w:rPr>
        <w:t xml:space="preserve"> </w:t>
      </w:r>
      <w:r>
        <w:rPr>
          <w:rFonts w:ascii="Avenir Book" w:hAnsi="Avenir Book"/>
          <w:sz w:val="24"/>
          <w:szCs w:val="24"/>
        </w:rPr>
        <w:t>C</w:t>
      </w:r>
      <w:r w:rsidRPr="009618CA">
        <w:rPr>
          <w:rFonts w:ascii="Avenir Book" w:hAnsi="Avenir Book"/>
          <w:sz w:val="24"/>
          <w:szCs w:val="24"/>
        </w:rPr>
        <w:t>ooperativas de A + T y C + T.</w:t>
      </w:r>
    </w:p>
    <w:p w:rsidR="0086072D" w:rsidRDefault="0086072D" w:rsidP="0086072D">
      <w:pPr>
        <w:spacing w:line="360" w:lineRule="auto"/>
        <w:jc w:val="both"/>
        <w:rPr>
          <w:rFonts w:ascii="Avenir Book" w:hAnsi="Avenir Book"/>
          <w:sz w:val="24"/>
          <w:szCs w:val="24"/>
        </w:rPr>
      </w:pPr>
    </w:p>
    <w:p w:rsidR="00021FF1" w:rsidRDefault="00021FF1" w:rsidP="0086072D">
      <w:pPr>
        <w:spacing w:line="360" w:lineRule="auto"/>
        <w:jc w:val="both"/>
        <w:rPr>
          <w:rFonts w:ascii="Avenir Book" w:hAnsi="Avenir Book"/>
          <w:sz w:val="24"/>
          <w:szCs w:val="24"/>
        </w:rPr>
      </w:pPr>
      <w:r w:rsidRPr="009618CA">
        <w:rPr>
          <w:rFonts w:ascii="Avenir Book" w:hAnsi="Avenir Book"/>
          <w:sz w:val="24"/>
          <w:szCs w:val="24"/>
        </w:rPr>
        <w:t xml:space="preserve">Ahora bien, a su vez, entre 2006 y 2015, AySA realizó una enorme actividad </w:t>
      </w:r>
      <w:r w:rsidR="0086072D">
        <w:rPr>
          <w:rFonts w:ascii="Avenir Book" w:hAnsi="Avenir Book"/>
          <w:sz w:val="24"/>
          <w:szCs w:val="24"/>
        </w:rPr>
        <w:t xml:space="preserve">institucional, </w:t>
      </w:r>
      <w:r w:rsidRPr="009618CA">
        <w:rPr>
          <w:rFonts w:ascii="Avenir Book" w:hAnsi="Avenir Book"/>
          <w:sz w:val="24"/>
          <w:szCs w:val="24"/>
        </w:rPr>
        <w:t>cultural, simbólica y comunitaria en todos sus alcances:</w:t>
      </w:r>
    </w:p>
    <w:p w:rsidR="0086072D" w:rsidRPr="009618CA" w:rsidRDefault="0086072D" w:rsidP="0086072D">
      <w:pPr>
        <w:spacing w:line="360" w:lineRule="auto"/>
        <w:jc w:val="both"/>
        <w:rPr>
          <w:rFonts w:ascii="Avenir Book" w:hAnsi="Avenir Book"/>
          <w:sz w:val="24"/>
          <w:szCs w:val="24"/>
        </w:rPr>
      </w:pPr>
    </w:p>
    <w:p w:rsidR="00021FF1" w:rsidRPr="009618CA" w:rsidRDefault="00021FF1" w:rsidP="00021FF1">
      <w:pPr>
        <w:spacing w:line="360" w:lineRule="auto"/>
        <w:ind w:left="1440"/>
        <w:jc w:val="both"/>
        <w:rPr>
          <w:rFonts w:ascii="Avenir Book" w:hAnsi="Avenir Book"/>
          <w:sz w:val="24"/>
          <w:szCs w:val="24"/>
        </w:rPr>
      </w:pPr>
      <w:r w:rsidRPr="009618CA">
        <w:rPr>
          <w:rFonts w:ascii="Avenir Book" w:hAnsi="Avenir Book"/>
          <w:sz w:val="24"/>
          <w:szCs w:val="24"/>
        </w:rPr>
        <w:t>Por caso, solo para citar algunas de estas acciones se destacan:</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Biblioteca (filmoteca).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Escuela de Oficios (Talleres Varela).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Curso de Ingeniería Sanitaria (Becas), con la Universidad Nacional de Tres de Febrero.</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Apoyo para 4 investigadores con temas especiales, con la Universidad de Buenos Aires.</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Construcción de una Imprenta.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Una amplia y contundente actividad institucional vinculada a las efemérides distintivas.</w:t>
      </w:r>
    </w:p>
    <w:p w:rsidR="00021FF1" w:rsidRPr="009618CA" w:rsidRDefault="00021FF1" w:rsidP="00021FF1">
      <w:pPr>
        <w:spacing w:line="360" w:lineRule="auto"/>
        <w:ind w:left="1800"/>
        <w:jc w:val="both"/>
        <w:rPr>
          <w:rFonts w:ascii="Avenir Book" w:hAnsi="Avenir Book"/>
          <w:sz w:val="24"/>
          <w:szCs w:val="24"/>
        </w:rPr>
      </w:pPr>
      <w:r w:rsidRPr="009618CA">
        <w:rPr>
          <w:rFonts w:ascii="Avenir Book" w:hAnsi="Avenir Book"/>
          <w:sz w:val="24"/>
          <w:szCs w:val="24"/>
        </w:rPr>
        <w:t>Por caso:</w:t>
      </w:r>
    </w:p>
    <w:p w:rsidR="0086072D" w:rsidRDefault="0086072D" w:rsidP="00021FF1">
      <w:pPr>
        <w:numPr>
          <w:ilvl w:val="0"/>
          <w:numId w:val="5"/>
        </w:numPr>
        <w:spacing w:line="360" w:lineRule="auto"/>
        <w:jc w:val="both"/>
        <w:rPr>
          <w:rFonts w:ascii="Avenir Book" w:hAnsi="Avenir Book"/>
          <w:sz w:val="24"/>
          <w:szCs w:val="24"/>
        </w:rPr>
      </w:pPr>
      <w:r>
        <w:rPr>
          <w:rFonts w:ascii="Avenir Book" w:hAnsi="Avenir Book"/>
          <w:sz w:val="24"/>
          <w:szCs w:val="24"/>
        </w:rPr>
        <w:t>08 de marzo, Día Internacional de la Mujer</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21 de marzo, día de AySA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22 de marzo, Día Mundial del Agua</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22 de abril, Día Mundial de la Tierra</w:t>
      </w:r>
    </w:p>
    <w:p w:rsidR="00021FF1"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lastRenderedPageBreak/>
        <w:t>15 de mayo, Día del Trabajador de OSN</w:t>
      </w:r>
    </w:p>
    <w:p w:rsidR="0086072D" w:rsidRPr="009618CA" w:rsidRDefault="0086072D" w:rsidP="00021FF1">
      <w:pPr>
        <w:numPr>
          <w:ilvl w:val="0"/>
          <w:numId w:val="5"/>
        </w:numPr>
        <w:spacing w:line="360" w:lineRule="auto"/>
        <w:jc w:val="both"/>
        <w:rPr>
          <w:rFonts w:ascii="Avenir Book" w:hAnsi="Avenir Book"/>
          <w:sz w:val="24"/>
          <w:szCs w:val="24"/>
        </w:rPr>
      </w:pPr>
      <w:r>
        <w:rPr>
          <w:rFonts w:ascii="Avenir Book" w:hAnsi="Avenir Book"/>
          <w:sz w:val="24"/>
          <w:szCs w:val="24"/>
        </w:rPr>
        <w:t>05 de junio, Día del Ambiente</w:t>
      </w:r>
    </w:p>
    <w:p w:rsidR="00021FF1" w:rsidRPr="009618CA" w:rsidRDefault="00021FF1" w:rsidP="00021FF1">
      <w:pPr>
        <w:numPr>
          <w:ilvl w:val="0"/>
          <w:numId w:val="5"/>
        </w:numPr>
        <w:spacing w:line="360" w:lineRule="auto"/>
        <w:jc w:val="both"/>
        <w:rPr>
          <w:rFonts w:ascii="Avenir Book" w:hAnsi="Avenir Book"/>
          <w:sz w:val="24"/>
          <w:szCs w:val="24"/>
        </w:rPr>
      </w:pPr>
      <w:r w:rsidRPr="009618CA">
        <w:rPr>
          <w:rFonts w:ascii="Avenir Book" w:hAnsi="Avenir Book"/>
          <w:sz w:val="24"/>
          <w:szCs w:val="24"/>
        </w:rPr>
        <w:t>1º de agosto, Culto a la Pachamama (Madre Tierra)</w:t>
      </w:r>
    </w:p>
    <w:p w:rsidR="0086072D" w:rsidRDefault="00021FF1" w:rsidP="00021FF1">
      <w:pPr>
        <w:numPr>
          <w:ilvl w:val="0"/>
          <w:numId w:val="5"/>
        </w:numPr>
        <w:spacing w:line="360" w:lineRule="auto"/>
        <w:jc w:val="both"/>
        <w:rPr>
          <w:rFonts w:ascii="Avenir Book" w:hAnsi="Avenir Book"/>
          <w:sz w:val="24"/>
          <w:szCs w:val="24"/>
        </w:rPr>
      </w:pPr>
      <w:r w:rsidRPr="0086072D">
        <w:rPr>
          <w:rFonts w:ascii="Avenir Book" w:hAnsi="Avenir Book"/>
          <w:sz w:val="24"/>
          <w:szCs w:val="24"/>
        </w:rPr>
        <w:t>21 de setiembre, Día de la Primavera</w:t>
      </w:r>
    </w:p>
    <w:p w:rsidR="0086072D" w:rsidRDefault="0086072D" w:rsidP="0086072D">
      <w:pPr>
        <w:spacing w:line="360" w:lineRule="auto"/>
        <w:jc w:val="both"/>
        <w:rPr>
          <w:rFonts w:ascii="Avenir Book" w:hAnsi="Avenir Book"/>
          <w:sz w:val="24"/>
          <w:szCs w:val="24"/>
        </w:rPr>
      </w:pPr>
    </w:p>
    <w:p w:rsidR="00021FF1" w:rsidRPr="0086072D" w:rsidRDefault="00021FF1" w:rsidP="0086072D">
      <w:pPr>
        <w:spacing w:line="360" w:lineRule="auto"/>
        <w:jc w:val="both"/>
        <w:rPr>
          <w:rFonts w:ascii="Avenir Book" w:hAnsi="Avenir Book"/>
          <w:sz w:val="24"/>
          <w:szCs w:val="24"/>
        </w:rPr>
      </w:pPr>
      <w:r w:rsidRPr="0086072D">
        <w:rPr>
          <w:rFonts w:ascii="Avenir Book" w:hAnsi="Avenir Book"/>
          <w:sz w:val="24"/>
          <w:szCs w:val="24"/>
        </w:rPr>
        <w:t xml:space="preserve">Además, habíamos acordado con </w:t>
      </w:r>
      <w:r w:rsidRPr="0086072D">
        <w:rPr>
          <w:rFonts w:ascii="Avenir Book" w:hAnsi="Avenir Book"/>
          <w:b/>
          <w:bCs/>
          <w:sz w:val="24"/>
          <w:szCs w:val="24"/>
        </w:rPr>
        <w:t>UNESCO</w:t>
      </w:r>
      <w:r w:rsidRPr="0086072D">
        <w:rPr>
          <w:rFonts w:ascii="Avenir Book" w:hAnsi="Avenir Book"/>
          <w:sz w:val="24"/>
          <w:szCs w:val="24"/>
        </w:rPr>
        <w:t xml:space="preserve"> una publicación sobre la tarea sanitarista, con intervención de </w:t>
      </w:r>
      <w:r w:rsidR="0086072D">
        <w:rPr>
          <w:rFonts w:ascii="Avenir Book" w:hAnsi="Avenir Book"/>
          <w:sz w:val="24"/>
          <w:szCs w:val="24"/>
        </w:rPr>
        <w:t xml:space="preserve">los </w:t>
      </w:r>
      <w:r w:rsidRPr="0086072D">
        <w:rPr>
          <w:rFonts w:ascii="Avenir Book" w:hAnsi="Avenir Book"/>
          <w:sz w:val="24"/>
          <w:szCs w:val="24"/>
        </w:rPr>
        <w:t>Directores</w:t>
      </w:r>
      <w:r w:rsidR="0086072D">
        <w:rPr>
          <w:rFonts w:ascii="Avenir Book" w:hAnsi="Avenir Book"/>
          <w:sz w:val="24"/>
          <w:szCs w:val="24"/>
        </w:rPr>
        <w:t xml:space="preserve"> operativos</w:t>
      </w:r>
      <w:r w:rsidRPr="0086072D">
        <w:rPr>
          <w:rFonts w:ascii="Avenir Book" w:hAnsi="Avenir Book"/>
          <w:sz w:val="24"/>
          <w:szCs w:val="24"/>
        </w:rPr>
        <w:t>.</w:t>
      </w: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Gracias a los festejos del 21 de setiembre y a las manifestaciones realizadas por las maestras que siempre solicitaban material para sus clases, se desplegaron progresivamente acciones que motivaron:</w:t>
      </w:r>
    </w:p>
    <w:p w:rsidR="00021FF1" w:rsidRPr="009618CA" w:rsidRDefault="00021FF1" w:rsidP="00021FF1">
      <w:pPr>
        <w:numPr>
          <w:ilvl w:val="0"/>
          <w:numId w:val="8"/>
        </w:numPr>
        <w:spacing w:line="360" w:lineRule="auto"/>
        <w:jc w:val="both"/>
        <w:rPr>
          <w:rFonts w:ascii="Avenir Book" w:hAnsi="Avenir Book"/>
          <w:sz w:val="24"/>
          <w:szCs w:val="24"/>
        </w:rPr>
      </w:pPr>
      <w:r w:rsidRPr="009618CA">
        <w:rPr>
          <w:rFonts w:ascii="Avenir Book" w:hAnsi="Avenir Book"/>
          <w:sz w:val="24"/>
          <w:szCs w:val="24"/>
        </w:rPr>
        <w:t>El diseño y construcción de trailers educativos que se utilizaron en múltiples eventos (incluso en el interior del país).</w:t>
      </w:r>
    </w:p>
    <w:p w:rsidR="00021FF1" w:rsidRPr="009618CA" w:rsidRDefault="00021FF1" w:rsidP="00021FF1">
      <w:pPr>
        <w:numPr>
          <w:ilvl w:val="0"/>
          <w:numId w:val="8"/>
        </w:numPr>
        <w:spacing w:line="360" w:lineRule="auto"/>
        <w:jc w:val="both"/>
        <w:rPr>
          <w:rFonts w:ascii="Avenir Book" w:hAnsi="Avenir Book"/>
          <w:sz w:val="24"/>
          <w:szCs w:val="24"/>
        </w:rPr>
      </w:pPr>
      <w:r w:rsidRPr="009618CA">
        <w:rPr>
          <w:rFonts w:ascii="Avenir Book" w:hAnsi="Avenir Book"/>
          <w:sz w:val="24"/>
          <w:szCs w:val="24"/>
        </w:rPr>
        <w:t>Participación activa en la Feria el Libro (año</w:t>
      </w:r>
      <w:r w:rsidR="0086072D">
        <w:rPr>
          <w:rFonts w:ascii="Avenir Book" w:hAnsi="Avenir Book"/>
          <w:sz w:val="24"/>
          <w:szCs w:val="24"/>
        </w:rPr>
        <w:t>s</w:t>
      </w:r>
      <w:r w:rsidRPr="009618CA">
        <w:rPr>
          <w:rFonts w:ascii="Avenir Book" w:hAnsi="Avenir Book"/>
          <w:sz w:val="24"/>
          <w:szCs w:val="24"/>
        </w:rPr>
        <w:t xml:space="preserve"> 2014 y 2015)</w:t>
      </w:r>
      <w:r w:rsidR="0086072D">
        <w:rPr>
          <w:rFonts w:ascii="Avenir Book" w:hAnsi="Avenir Book"/>
          <w:sz w:val="24"/>
          <w:szCs w:val="24"/>
        </w:rPr>
        <w:t xml:space="preserve"> y Feria Infantil del Libro</w:t>
      </w:r>
      <w:r w:rsidRPr="009618CA">
        <w:rPr>
          <w:rFonts w:ascii="Avenir Book" w:hAnsi="Avenir Book"/>
          <w:sz w:val="24"/>
          <w:szCs w:val="24"/>
        </w:rPr>
        <w:t>.</w:t>
      </w:r>
    </w:p>
    <w:p w:rsidR="00021FF1" w:rsidRDefault="00021FF1" w:rsidP="00021FF1">
      <w:pPr>
        <w:numPr>
          <w:ilvl w:val="0"/>
          <w:numId w:val="8"/>
        </w:numPr>
        <w:spacing w:line="360" w:lineRule="auto"/>
        <w:jc w:val="both"/>
        <w:rPr>
          <w:rFonts w:ascii="Avenir Book" w:hAnsi="Avenir Book"/>
          <w:sz w:val="24"/>
          <w:szCs w:val="24"/>
        </w:rPr>
      </w:pPr>
      <w:r w:rsidRPr="009618CA">
        <w:rPr>
          <w:rFonts w:ascii="Avenir Book" w:hAnsi="Avenir Book"/>
          <w:sz w:val="24"/>
          <w:szCs w:val="24"/>
        </w:rPr>
        <w:t>Elaboración de la plataforma y programa educativo, que dimos en llamar:</w:t>
      </w:r>
    </w:p>
    <w:p w:rsidR="00021FF1" w:rsidRPr="009618CA" w:rsidRDefault="00021FF1" w:rsidP="00021FF1">
      <w:pPr>
        <w:spacing w:line="360" w:lineRule="auto"/>
        <w:ind w:left="720"/>
        <w:jc w:val="both"/>
        <w:rPr>
          <w:rFonts w:ascii="Avenir Book" w:hAnsi="Avenir Book"/>
          <w:sz w:val="24"/>
          <w:szCs w:val="24"/>
        </w:rPr>
      </w:pPr>
    </w:p>
    <w:p w:rsidR="00021FF1" w:rsidRPr="00936301" w:rsidRDefault="00021FF1" w:rsidP="00021FF1">
      <w:pPr>
        <w:pBdr>
          <w:top w:val="single" w:sz="4" w:space="1" w:color="auto"/>
          <w:left w:val="single" w:sz="4" w:space="4" w:color="auto"/>
          <w:bottom w:val="single" w:sz="4" w:space="1" w:color="auto"/>
          <w:right w:val="single" w:sz="4" w:space="4" w:color="auto"/>
        </w:pBdr>
        <w:spacing w:line="360" w:lineRule="auto"/>
        <w:ind w:left="720"/>
        <w:jc w:val="center"/>
        <w:rPr>
          <w:rFonts w:ascii="Avenir Book" w:hAnsi="Avenir Book"/>
          <w:b/>
          <w:bCs/>
          <w:color w:val="4472C4"/>
          <w:sz w:val="24"/>
          <w:szCs w:val="24"/>
        </w:rPr>
      </w:pPr>
      <w:r w:rsidRPr="00936301">
        <w:rPr>
          <w:rFonts w:ascii="Avenir Book" w:hAnsi="Avenir Book"/>
          <w:b/>
          <w:bCs/>
          <w:color w:val="4472C4"/>
          <w:sz w:val="24"/>
          <w:szCs w:val="24"/>
        </w:rPr>
        <w:t>VIDA LÍQUIDA</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Desafío esencial de Vida Líquida:</w:t>
      </w:r>
    </w:p>
    <w:p w:rsidR="00021FF1" w:rsidRPr="009618CA" w:rsidRDefault="00021FF1" w:rsidP="00021FF1">
      <w:pPr>
        <w:spacing w:line="360" w:lineRule="auto"/>
        <w:jc w:val="both"/>
        <w:rPr>
          <w:rFonts w:ascii="Avenir Book" w:hAnsi="Avenir Book"/>
          <w:sz w:val="24"/>
          <w:szCs w:val="24"/>
        </w:rPr>
      </w:pPr>
    </w:p>
    <w:p w:rsidR="00021FF1" w:rsidRDefault="00021FF1" w:rsidP="00021FF1">
      <w:pPr>
        <w:numPr>
          <w:ilvl w:val="0"/>
          <w:numId w:val="14"/>
        </w:numPr>
        <w:spacing w:line="360" w:lineRule="auto"/>
        <w:jc w:val="both"/>
        <w:rPr>
          <w:rFonts w:ascii="Avenir Book" w:hAnsi="Avenir Book"/>
          <w:sz w:val="24"/>
          <w:szCs w:val="24"/>
        </w:rPr>
      </w:pPr>
      <w:r w:rsidRPr="009618CA">
        <w:rPr>
          <w:rFonts w:ascii="Avenir Book" w:hAnsi="Avenir Book"/>
          <w:sz w:val="24"/>
          <w:szCs w:val="24"/>
        </w:rPr>
        <w:lastRenderedPageBreak/>
        <w:t>CREAR UNA NUEVA CULTURA DEL AGUA</w:t>
      </w:r>
    </w:p>
    <w:p w:rsidR="00021FF1" w:rsidRPr="009618CA" w:rsidRDefault="00021FF1" w:rsidP="00021FF1">
      <w:pPr>
        <w:spacing w:line="360" w:lineRule="auto"/>
        <w:ind w:left="720"/>
        <w:jc w:val="both"/>
        <w:rPr>
          <w:rFonts w:ascii="Avenir Book" w:hAnsi="Avenir Book"/>
          <w:sz w:val="24"/>
          <w:szCs w:val="24"/>
        </w:rPr>
      </w:pPr>
    </w:p>
    <w:p w:rsidR="00021FF1" w:rsidRPr="00E74591" w:rsidRDefault="00021FF1" w:rsidP="00021FF1">
      <w:pPr>
        <w:numPr>
          <w:ilvl w:val="0"/>
          <w:numId w:val="14"/>
        </w:numPr>
        <w:spacing w:line="360" w:lineRule="auto"/>
        <w:jc w:val="both"/>
        <w:rPr>
          <w:rFonts w:ascii="Avenir Book" w:hAnsi="Avenir Book"/>
          <w:sz w:val="24"/>
          <w:szCs w:val="24"/>
        </w:rPr>
      </w:pPr>
      <w:r w:rsidRPr="009618CA">
        <w:rPr>
          <w:rFonts w:ascii="Avenir Book" w:hAnsi="Avenir Book"/>
          <w:sz w:val="24"/>
          <w:szCs w:val="24"/>
        </w:rPr>
        <w:t xml:space="preserve">PROGRAMA EDUCATIVO Y DE COMUNICACIÓN PARA CREAR VALOR DE LOS SERVICIOS DE AGUA POTABLE Y SANEAMIENTO, PARA ACCIONAR EN ÁMBITOS ESPECÍFICOS: </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numPr>
          <w:ilvl w:val="0"/>
          <w:numId w:val="9"/>
        </w:numPr>
        <w:spacing w:line="360" w:lineRule="auto"/>
        <w:jc w:val="both"/>
        <w:rPr>
          <w:rFonts w:ascii="Avenir Book" w:hAnsi="Avenir Book"/>
          <w:sz w:val="24"/>
          <w:szCs w:val="24"/>
        </w:rPr>
      </w:pPr>
      <w:r>
        <w:rPr>
          <w:noProof/>
          <w:sz w:val="28"/>
          <w:szCs w:val="28"/>
          <w:lang w:eastAsia="es-AR"/>
        </w:rPr>
        <mc:AlternateContent>
          <mc:Choice Requires="wps">
            <w:drawing>
              <wp:anchor distT="0" distB="0" distL="114300" distR="114300" simplePos="0" relativeHeight="251661312" behindDoc="0" locked="0" layoutInCell="1" allowOverlap="1" wp14:anchorId="475B135E" wp14:editId="0C02E11B">
                <wp:simplePos x="0" y="0"/>
                <wp:positionH relativeFrom="column">
                  <wp:posOffset>3862007</wp:posOffset>
                </wp:positionH>
                <wp:positionV relativeFrom="paragraph">
                  <wp:posOffset>-130175</wp:posOffset>
                </wp:positionV>
                <wp:extent cx="272453" cy="3168712"/>
                <wp:effectExtent l="0" t="0" r="698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53" cy="3168712"/>
                        </a:xfrm>
                        <a:prstGeom prst="rightBrace">
                          <a:avLst>
                            <a:gd name="adj1" fmla="val 853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B5F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304.1pt;margin-top:-10.25pt;width:21.45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" adj="1585"/>
            </w:pict>
          </mc:Fallback>
        </mc:AlternateContent>
      </w:r>
      <w:r w:rsidRPr="009618CA">
        <w:rPr>
          <w:rFonts w:ascii="Avenir Book" w:hAnsi="Avenir Book"/>
          <w:sz w:val="24"/>
          <w:szCs w:val="24"/>
        </w:rPr>
        <w:t>LA ESCUELA – (futuros ciudadanos)</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LA UNIVERSIDAD – (futuros dirigentes)</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EL HOGAR – (futuros militantes del agua)</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LAS INSTITUCIONES</w:t>
      </w:r>
      <w:r w:rsidR="005816B2">
        <w:rPr>
          <w:rFonts w:ascii="Avenir Book" w:hAnsi="Avenir Book"/>
          <w:sz w:val="24"/>
          <w:szCs w:val="24"/>
        </w:rPr>
        <w:t xml:space="preserve"> (forjar políticas)                                 MUNDO DEL AGUA</w:t>
      </w:r>
    </w:p>
    <w:p w:rsidR="005816B2" w:rsidRDefault="005816B2" w:rsidP="005816B2">
      <w:pPr>
        <w:pStyle w:val="Prrafodelista"/>
        <w:numPr>
          <w:ilvl w:val="0"/>
          <w:numId w:val="9"/>
        </w:numPr>
        <w:spacing w:line="360" w:lineRule="auto"/>
        <w:jc w:val="both"/>
        <w:rPr>
          <w:rFonts w:ascii="Avenir Book" w:hAnsi="Avenir Book"/>
          <w:sz w:val="24"/>
          <w:szCs w:val="24"/>
        </w:rPr>
      </w:pPr>
      <w:r>
        <w:rPr>
          <w:rFonts w:ascii="Avenir Book" w:hAnsi="Avenir Book"/>
          <w:sz w:val="24"/>
          <w:szCs w:val="24"/>
        </w:rPr>
        <w:t xml:space="preserve">LAS EMPRESAS OPERADORAS (gestión </w:t>
      </w:r>
      <w:r w:rsidRPr="005816B2">
        <w:rPr>
          <w:rFonts w:ascii="Avenir Book" w:hAnsi="Avenir Book"/>
          <w:sz w:val="24"/>
          <w:szCs w:val="24"/>
        </w:rPr>
        <w:t xml:space="preserve">amplia </w:t>
      </w:r>
    </w:p>
    <w:p w:rsidR="00021FF1" w:rsidRPr="005816B2" w:rsidRDefault="005816B2" w:rsidP="005816B2">
      <w:pPr>
        <w:pStyle w:val="Prrafodelista"/>
        <w:spacing w:line="360" w:lineRule="auto"/>
        <w:jc w:val="both"/>
        <w:rPr>
          <w:rFonts w:ascii="Avenir Book" w:hAnsi="Avenir Book"/>
          <w:sz w:val="24"/>
          <w:szCs w:val="24"/>
        </w:rPr>
      </w:pPr>
      <w:r w:rsidRPr="005816B2">
        <w:rPr>
          <w:rFonts w:ascii="Avenir Book" w:hAnsi="Avenir Book"/>
          <w:sz w:val="24"/>
          <w:szCs w:val="24"/>
        </w:rPr>
        <w:t>y solidaria)</w:t>
      </w:r>
    </w:p>
    <w:p w:rsidR="005816B2" w:rsidRPr="005816B2"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LAS ORGANIZACIONES GREMIALES</w:t>
      </w:r>
      <w:r w:rsidR="005816B2">
        <w:rPr>
          <w:rFonts w:ascii="Avenir Book" w:hAnsi="Avenir Book"/>
          <w:sz w:val="24"/>
          <w:szCs w:val="24"/>
        </w:rPr>
        <w:t xml:space="preserve"> </w:t>
      </w:r>
      <w:r w:rsidR="005816B2" w:rsidRPr="005816B2">
        <w:rPr>
          <w:rFonts w:ascii="Avenir Book" w:hAnsi="Avenir Book"/>
          <w:sz w:val="24"/>
          <w:szCs w:val="24"/>
        </w:rPr>
        <w:t>(trabajadores</w:t>
      </w:r>
    </w:p>
    <w:p w:rsidR="00021FF1" w:rsidRPr="005816B2" w:rsidRDefault="005816B2" w:rsidP="005816B2">
      <w:pPr>
        <w:spacing w:line="360" w:lineRule="auto"/>
        <w:ind w:left="720"/>
        <w:jc w:val="both"/>
        <w:rPr>
          <w:rFonts w:ascii="Avenir Book" w:hAnsi="Avenir Book"/>
          <w:sz w:val="24"/>
          <w:szCs w:val="24"/>
        </w:rPr>
      </w:pPr>
      <w:r w:rsidRPr="005816B2">
        <w:rPr>
          <w:rFonts w:ascii="Avenir Book" w:hAnsi="Avenir Book"/>
          <w:sz w:val="24"/>
          <w:szCs w:val="24"/>
        </w:rPr>
        <w:t xml:space="preserve"> actuales y futuros)</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OBJETIVOS:</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Conciliar la visión de los integrantes de la comunidad acerca del agua, de los servicios públicos de agua potable y del saneamiento así como del accionar de los sanitaristas y las empresas operadoras de los servicios.</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 xml:space="preserve">Exponer transmitir el mayor nivel de información posible acerca del agua en la naturaleza y la relación social de los servicios sanitarios así como su </w:t>
      </w:r>
      <w:r w:rsidRPr="009618CA">
        <w:rPr>
          <w:rFonts w:ascii="Avenir Book" w:hAnsi="Avenir Book"/>
          <w:sz w:val="24"/>
          <w:szCs w:val="24"/>
        </w:rPr>
        <w:lastRenderedPageBreak/>
        <w:t>vinculación con la salud, el desarrollo, la inclusión social y la dignidad humana.</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Transmitir la cadena de valores que relacionan todas las manifestaciones de la vida con el ambiente y el agua, en especial con la vida humana.</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Igualmente transmitir los conceptos e importancia de los servicios sanitarios de agua potable y saneamiento cloacal a toda la comunidad.</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Promover la generación de políticas de estado en los diferentes estamentos gubernamentales en línea con la desarrollada actualmente por el Gobierno Nacional.</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Exponer y transmitir los axiomas y valores que expresa el sanitarismo y las actividades vinculadas a la prestación de los servicios públicos de agua potable y saneamiento cloacal.</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Expresar, acrecentar y fortalecer las relaciones entre los operadores de los servicios sanitarios y los usuarios como receptores y partícipes necesarios de las prestaciones.</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Establecer y conformar canales de comunicación, intercambio y desarrollo entre los operadores y los usuarios para difundir, mejorar y conservar valores prácticos de los servicios, entre los cuales podemos destacar:</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Universalización</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Calidad y salud</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Inclusión social</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Sustentabilidad ambiental</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lastRenderedPageBreak/>
        <w:t>Educación</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Uso responsable de los recursos naturales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Preparación de las futuras generaciones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Utilización adecuada de las instalaciones sanitarias</w:t>
      </w:r>
    </w:p>
    <w:p w:rsidR="00021FF1" w:rsidRPr="009618CA" w:rsidRDefault="00021FF1" w:rsidP="00021FF1">
      <w:pPr>
        <w:numPr>
          <w:ilvl w:val="0"/>
          <w:numId w:val="11"/>
        </w:numPr>
        <w:spacing w:line="360" w:lineRule="auto"/>
        <w:jc w:val="both"/>
        <w:rPr>
          <w:rFonts w:ascii="Avenir Book" w:hAnsi="Avenir Book"/>
          <w:sz w:val="24"/>
          <w:szCs w:val="24"/>
        </w:rPr>
      </w:pPr>
      <w:r w:rsidRPr="009618CA">
        <w:rPr>
          <w:rFonts w:ascii="Avenir Book" w:hAnsi="Avenir Book"/>
          <w:sz w:val="24"/>
          <w:szCs w:val="24"/>
        </w:rPr>
        <w:t>Crear el abordaje de cada entidad educativa, sus docentes, profesores, pedagogos, alumnos y familias, mediante una logística específica, procedimiento sistémico y contenidos dirigidos a cada grupo.</w:t>
      </w:r>
    </w:p>
    <w:p w:rsidR="00021FF1" w:rsidRPr="009618CA" w:rsidRDefault="00021FF1" w:rsidP="00021FF1">
      <w:pPr>
        <w:numPr>
          <w:ilvl w:val="0"/>
          <w:numId w:val="11"/>
        </w:numPr>
        <w:spacing w:line="360" w:lineRule="auto"/>
        <w:jc w:val="both"/>
        <w:rPr>
          <w:rFonts w:ascii="Avenir Book" w:hAnsi="Avenir Book"/>
          <w:sz w:val="24"/>
          <w:szCs w:val="24"/>
        </w:rPr>
      </w:pPr>
      <w:r>
        <w:rPr>
          <w:rFonts w:ascii="Avenir Book" w:hAnsi="Avenir Book"/>
          <w:sz w:val="24"/>
          <w:szCs w:val="24"/>
        </w:rPr>
        <w:t xml:space="preserve"> </w:t>
      </w:r>
      <w:r w:rsidRPr="009618CA">
        <w:rPr>
          <w:rFonts w:ascii="Avenir Book" w:hAnsi="Avenir Book"/>
          <w:sz w:val="24"/>
          <w:szCs w:val="24"/>
        </w:rPr>
        <w:t xml:space="preserve">Vida Líquida, una perspectiva propia para contribuir en la construcción de un futuro que albergue la nueva cultura del AGUA y ponga también atención sobre la importancia de preservar los recursos naturales, especialmente los recursos hídricos. </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 </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Contenidos del Programa Educativo de AySA: Vida Líquida:</w:t>
      </w:r>
    </w:p>
    <w:p w:rsidR="00021FF1" w:rsidRPr="009618CA" w:rsidRDefault="00021FF1" w:rsidP="00021FF1">
      <w:pPr>
        <w:spacing w:line="360" w:lineRule="auto"/>
        <w:jc w:val="both"/>
        <w:rPr>
          <w:rFonts w:ascii="Avenir Book" w:hAnsi="Avenir Book"/>
          <w:sz w:val="24"/>
          <w:szCs w:val="24"/>
        </w:rPr>
      </w:pPr>
    </w:p>
    <w:p w:rsidR="00021FF1" w:rsidRPr="00936301" w:rsidRDefault="00021FF1" w:rsidP="00021FF1">
      <w:pPr>
        <w:spacing w:line="360" w:lineRule="auto"/>
        <w:jc w:val="both"/>
        <w:rPr>
          <w:rFonts w:ascii="Avenir Book" w:hAnsi="Avenir Book"/>
          <w:b/>
          <w:bCs/>
          <w:color w:val="4472C4"/>
          <w:sz w:val="24"/>
          <w:szCs w:val="24"/>
        </w:rPr>
      </w:pPr>
      <w:r w:rsidRPr="00936301">
        <w:rPr>
          <w:rFonts w:ascii="Avenir Book" w:hAnsi="Avenir Book"/>
          <w:b/>
          <w:bCs/>
          <w:color w:val="4472C4"/>
          <w:sz w:val="24"/>
          <w:szCs w:val="24"/>
        </w:rPr>
        <w:t>MÓDULO 1</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Agua: uno de los cuatro elementos de la naturaleza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El origen del Agua en el Planeta y su importancia para la Vida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La relación entre el recurso y la cantidad de habitantes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Medioambiente y Sociedad</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Recursos Naturales: administración, gestión y conservación</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Agua virtual: huella hídrica</w:t>
      </w:r>
    </w:p>
    <w:p w:rsidR="00021FF1"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lastRenderedPageBreak/>
        <w:t>El Agua como reguladora de la temperatura del planeta</w:t>
      </w:r>
    </w:p>
    <w:p w:rsidR="00021FF1" w:rsidRPr="009618CA" w:rsidRDefault="00021FF1" w:rsidP="00021FF1">
      <w:pPr>
        <w:spacing w:line="360" w:lineRule="auto"/>
        <w:ind w:left="720"/>
        <w:jc w:val="both"/>
        <w:rPr>
          <w:rFonts w:ascii="Avenir Book" w:hAnsi="Avenir Book"/>
          <w:sz w:val="24"/>
          <w:szCs w:val="24"/>
        </w:rPr>
      </w:pPr>
    </w:p>
    <w:p w:rsidR="00021FF1" w:rsidRPr="00936301" w:rsidRDefault="00021FF1" w:rsidP="00021FF1">
      <w:pPr>
        <w:spacing w:line="360" w:lineRule="auto"/>
        <w:jc w:val="both"/>
        <w:rPr>
          <w:rFonts w:ascii="Avenir Book" w:hAnsi="Avenir Book"/>
          <w:b/>
          <w:bCs/>
          <w:color w:val="4472C4"/>
          <w:sz w:val="24"/>
          <w:szCs w:val="24"/>
        </w:rPr>
      </w:pPr>
      <w:r w:rsidRPr="00936301">
        <w:rPr>
          <w:rFonts w:ascii="Avenir Book" w:hAnsi="Avenir Book"/>
          <w:b/>
          <w:bCs/>
          <w:color w:val="4472C4"/>
          <w:sz w:val="24"/>
          <w:szCs w:val="24"/>
        </w:rPr>
        <w:t>MÓDULO 2</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Historia Mundial del Agua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Historia del Agua y del Saneamiento en la Argentina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Los servicios de Agua y Saneamiento como sinónimo de inclusión</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La industria del Agua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Cadena de valor social: todos los eslabones activos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El camino del Agua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Labor sanitaria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AySA: estructura del servicio, obras y tecnología aplicada</w:t>
      </w:r>
    </w:p>
    <w:p w:rsidR="00021FF1" w:rsidRPr="00936301" w:rsidRDefault="00021FF1" w:rsidP="00021FF1">
      <w:pPr>
        <w:spacing w:line="360" w:lineRule="auto"/>
        <w:jc w:val="both"/>
        <w:rPr>
          <w:rFonts w:ascii="Avenir Book" w:hAnsi="Avenir Book"/>
          <w:b/>
          <w:bCs/>
          <w:color w:val="4472C4"/>
          <w:sz w:val="24"/>
          <w:szCs w:val="24"/>
        </w:rPr>
      </w:pPr>
    </w:p>
    <w:p w:rsidR="00021FF1" w:rsidRPr="00936301" w:rsidRDefault="00021FF1" w:rsidP="00021FF1">
      <w:pPr>
        <w:spacing w:line="360" w:lineRule="auto"/>
        <w:jc w:val="both"/>
        <w:rPr>
          <w:rFonts w:ascii="Avenir Book" w:hAnsi="Avenir Book"/>
          <w:b/>
          <w:bCs/>
          <w:color w:val="4472C4"/>
          <w:sz w:val="24"/>
          <w:szCs w:val="24"/>
        </w:rPr>
      </w:pPr>
      <w:r w:rsidRPr="00936301">
        <w:rPr>
          <w:rFonts w:ascii="Avenir Book" w:hAnsi="Avenir Book"/>
          <w:b/>
          <w:bCs/>
          <w:color w:val="4472C4"/>
          <w:sz w:val="24"/>
          <w:szCs w:val="24"/>
        </w:rPr>
        <w:t>MÓDULO 3</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Agua y cuerpo humano</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Hacia una nueva cultura del Agua</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La Educación en la formación de nuevos valores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Educación, Sensibilización y concientización sobre unos sostenibles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Política pública sanitaria como primera política de salud</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Calidad de Agua, calidad de vida: Mitos y verdades</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t>El Agua como derecho Humano</w:t>
      </w:r>
    </w:p>
    <w:p w:rsidR="00021FF1" w:rsidRPr="009618CA" w:rsidRDefault="00021FF1" w:rsidP="00021FF1">
      <w:pPr>
        <w:numPr>
          <w:ilvl w:val="0"/>
          <w:numId w:val="10"/>
        </w:numPr>
        <w:spacing w:line="360" w:lineRule="auto"/>
        <w:jc w:val="both"/>
        <w:rPr>
          <w:rFonts w:ascii="Avenir Book" w:hAnsi="Avenir Book"/>
          <w:sz w:val="24"/>
          <w:szCs w:val="24"/>
        </w:rPr>
      </w:pPr>
      <w:r w:rsidRPr="009618CA">
        <w:rPr>
          <w:rFonts w:ascii="Avenir Book" w:hAnsi="Avenir Book"/>
          <w:sz w:val="24"/>
          <w:szCs w:val="24"/>
        </w:rPr>
        <w:lastRenderedPageBreak/>
        <w:t>Oro Azul: El valor estratégico del Agua</w:t>
      </w:r>
    </w:p>
    <w:p w:rsidR="00021FF1"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Que tarea demandó después de impulsar el programa:</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37.000</w:t>
      </w:r>
      <w:r w:rsidRPr="009618CA">
        <w:rPr>
          <w:rFonts w:ascii="Avenir Book" w:hAnsi="Avenir Book"/>
          <w:sz w:val="24"/>
          <w:szCs w:val="24"/>
        </w:rPr>
        <w:t xml:space="preserve"> visitas a Instituciones Educativas.</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60.000</w:t>
      </w:r>
      <w:r w:rsidRPr="009618CA">
        <w:rPr>
          <w:rFonts w:ascii="Avenir Book" w:hAnsi="Avenir Book"/>
          <w:sz w:val="24"/>
          <w:szCs w:val="24"/>
        </w:rPr>
        <w:t xml:space="preserve"> maestras preinscriptas en 2015 (equivale a </w:t>
      </w:r>
      <w:r w:rsidRPr="00E74591">
        <w:rPr>
          <w:rFonts w:ascii="Avenir Book" w:hAnsi="Avenir Book"/>
          <w:b/>
          <w:bCs/>
          <w:sz w:val="24"/>
          <w:szCs w:val="24"/>
        </w:rPr>
        <w:t>20.000.000</w:t>
      </w:r>
      <w:r w:rsidRPr="009618CA">
        <w:rPr>
          <w:rFonts w:ascii="Avenir Book" w:hAnsi="Avenir Book"/>
          <w:sz w:val="24"/>
          <w:szCs w:val="24"/>
        </w:rPr>
        <w:t xml:space="preserve"> de horas de capacitación)</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1.200.000</w:t>
      </w:r>
      <w:r w:rsidRPr="009618CA">
        <w:rPr>
          <w:rFonts w:ascii="Avenir Book" w:hAnsi="Avenir Book"/>
          <w:sz w:val="24"/>
          <w:szCs w:val="24"/>
        </w:rPr>
        <w:t xml:space="preserve"> alumnos contactados</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1.000.000</w:t>
      </w:r>
      <w:r w:rsidRPr="009618CA">
        <w:rPr>
          <w:rFonts w:ascii="Avenir Book" w:hAnsi="Avenir Book"/>
          <w:sz w:val="24"/>
          <w:szCs w:val="24"/>
        </w:rPr>
        <w:t xml:space="preserve"> de familias alcanzadas </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400</w:t>
      </w:r>
      <w:r w:rsidRPr="009618CA">
        <w:rPr>
          <w:rFonts w:ascii="Avenir Book" w:hAnsi="Avenir Book"/>
          <w:sz w:val="24"/>
          <w:szCs w:val="24"/>
        </w:rPr>
        <w:t xml:space="preserve"> inspectores de nivel</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500</w:t>
      </w:r>
      <w:r w:rsidRPr="009618CA">
        <w:rPr>
          <w:rFonts w:ascii="Avenir Book" w:hAnsi="Avenir Book"/>
          <w:sz w:val="24"/>
          <w:szCs w:val="24"/>
        </w:rPr>
        <w:t xml:space="preserve"> plenarias</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20.100</w:t>
      </w:r>
      <w:r w:rsidRPr="009618CA">
        <w:rPr>
          <w:rFonts w:ascii="Avenir Book" w:hAnsi="Avenir Book"/>
          <w:sz w:val="24"/>
          <w:szCs w:val="24"/>
        </w:rPr>
        <w:t xml:space="preserve"> reuniones educativas</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800</w:t>
      </w:r>
      <w:r w:rsidRPr="009618CA">
        <w:rPr>
          <w:rFonts w:ascii="Avenir Book" w:hAnsi="Avenir Book"/>
          <w:sz w:val="24"/>
          <w:szCs w:val="24"/>
        </w:rPr>
        <w:t xml:space="preserve"> jornadas</w:t>
      </w:r>
    </w:p>
    <w:p w:rsidR="00021FF1" w:rsidRPr="009618CA"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290</w:t>
      </w:r>
      <w:r w:rsidRPr="009618CA">
        <w:rPr>
          <w:rFonts w:ascii="Avenir Book" w:hAnsi="Avenir Book"/>
          <w:sz w:val="24"/>
          <w:szCs w:val="24"/>
        </w:rPr>
        <w:t xml:space="preserve"> visitas a la </w:t>
      </w:r>
      <w:r>
        <w:rPr>
          <w:rFonts w:ascii="Avenir Book" w:hAnsi="Avenir Book"/>
          <w:sz w:val="24"/>
          <w:szCs w:val="24"/>
        </w:rPr>
        <w:t>E</w:t>
      </w:r>
      <w:r w:rsidRPr="009618CA">
        <w:rPr>
          <w:rFonts w:ascii="Avenir Book" w:hAnsi="Avenir Book"/>
          <w:sz w:val="24"/>
          <w:szCs w:val="24"/>
        </w:rPr>
        <w:t>scuela Móvil</w:t>
      </w:r>
    </w:p>
    <w:p w:rsidR="00021FF1" w:rsidRDefault="00021FF1" w:rsidP="00021FF1">
      <w:pPr>
        <w:numPr>
          <w:ilvl w:val="0"/>
          <w:numId w:val="9"/>
        </w:numPr>
        <w:spacing w:line="360" w:lineRule="auto"/>
        <w:jc w:val="both"/>
        <w:rPr>
          <w:rFonts w:ascii="Avenir Book" w:hAnsi="Avenir Book"/>
          <w:sz w:val="24"/>
          <w:szCs w:val="24"/>
        </w:rPr>
      </w:pPr>
      <w:r w:rsidRPr="00E74591">
        <w:rPr>
          <w:rFonts w:ascii="Avenir Book" w:hAnsi="Avenir Book"/>
          <w:b/>
          <w:bCs/>
          <w:sz w:val="24"/>
          <w:szCs w:val="24"/>
        </w:rPr>
        <w:t>250</w:t>
      </w:r>
      <w:r w:rsidRPr="009618CA">
        <w:rPr>
          <w:rFonts w:ascii="Avenir Book" w:hAnsi="Avenir Book"/>
          <w:sz w:val="24"/>
          <w:szCs w:val="24"/>
        </w:rPr>
        <w:t xml:space="preserve"> charlas especiales en colegios</w:t>
      </w:r>
    </w:p>
    <w:p w:rsidR="00021FF1" w:rsidRDefault="00021FF1" w:rsidP="00021FF1">
      <w:pPr>
        <w:spacing w:line="360" w:lineRule="auto"/>
        <w:jc w:val="both"/>
        <w:rPr>
          <w:rFonts w:ascii="Avenir Book" w:hAnsi="Avenir Book"/>
          <w:b/>
          <w:bCs/>
          <w:sz w:val="24"/>
          <w:szCs w:val="24"/>
        </w:rPr>
      </w:pPr>
    </w:p>
    <w:p w:rsidR="00021FF1" w:rsidRPr="00005165" w:rsidRDefault="00021FF1" w:rsidP="00021FF1">
      <w:pPr>
        <w:spacing w:line="360" w:lineRule="auto"/>
        <w:jc w:val="both"/>
        <w:rPr>
          <w:rFonts w:ascii="Avenir Book" w:hAnsi="Avenir Book"/>
          <w:sz w:val="24"/>
          <w:szCs w:val="24"/>
        </w:rPr>
      </w:pPr>
      <w:r w:rsidRPr="00005165">
        <w:rPr>
          <w:rFonts w:ascii="Avenir Book" w:hAnsi="Avenir Book"/>
          <w:sz w:val="24"/>
          <w:szCs w:val="24"/>
        </w:rPr>
        <w:t xml:space="preserve">En las </w:t>
      </w:r>
      <w:r w:rsidRPr="00005165">
        <w:rPr>
          <w:rFonts w:ascii="Avenir Book" w:hAnsi="Avenir Book"/>
          <w:sz w:val="24"/>
          <w:szCs w:val="24"/>
          <w:u w:val="single"/>
        </w:rPr>
        <w:t>Ferias del Libro 2014 y 2015</w:t>
      </w:r>
      <w:r w:rsidRPr="00005165">
        <w:rPr>
          <w:rFonts w:ascii="Avenir Book" w:hAnsi="Avenir Book"/>
          <w:sz w:val="24"/>
          <w:szCs w:val="24"/>
        </w:rPr>
        <w:t>, donde AySA ganó el premio 2015 al mejor stand; en la Gota (Película 360º) hubo 80.000 visitantes.</w:t>
      </w: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En la </w:t>
      </w:r>
      <w:r w:rsidRPr="000057E7">
        <w:rPr>
          <w:rFonts w:ascii="Avenir Book" w:hAnsi="Avenir Book"/>
          <w:sz w:val="24"/>
          <w:szCs w:val="24"/>
          <w:u w:val="single"/>
        </w:rPr>
        <w:t>Feria del Libro Infantil 2015</w:t>
      </w:r>
      <w:r w:rsidRPr="009618CA">
        <w:rPr>
          <w:rFonts w:ascii="Avenir Book" w:hAnsi="Avenir Book"/>
          <w:sz w:val="24"/>
          <w:szCs w:val="24"/>
        </w:rPr>
        <w:t xml:space="preserve"> para niños y adolescentes, los espacios de AySA fueron visitados por 184.000 personas, otorgando la Fundación EL LIBRO una Distinción por la labor de Promoción Cultural.   </w:t>
      </w: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lastRenderedPageBreak/>
        <w:t xml:space="preserve">En 2014/5 se hizo el </w:t>
      </w:r>
      <w:r w:rsidRPr="000057E7">
        <w:rPr>
          <w:rFonts w:ascii="Avenir Book" w:hAnsi="Avenir Book"/>
          <w:sz w:val="24"/>
          <w:szCs w:val="24"/>
          <w:u w:val="single"/>
        </w:rPr>
        <w:t>Certamen Educativo</w:t>
      </w:r>
      <w:r w:rsidRPr="009618CA">
        <w:rPr>
          <w:rFonts w:ascii="Avenir Book" w:hAnsi="Avenir Book"/>
          <w:sz w:val="24"/>
          <w:szCs w:val="24"/>
        </w:rPr>
        <w:t xml:space="preserve"> donde se presentaron </w:t>
      </w:r>
      <w:r w:rsidRPr="000057E7">
        <w:rPr>
          <w:rFonts w:ascii="Avenir Book" w:hAnsi="Avenir Book"/>
          <w:b/>
          <w:bCs/>
          <w:sz w:val="24"/>
          <w:szCs w:val="24"/>
        </w:rPr>
        <w:t>57.520</w:t>
      </w:r>
      <w:r w:rsidRPr="009618CA">
        <w:rPr>
          <w:rFonts w:ascii="Avenir Book" w:hAnsi="Avenir Book"/>
          <w:sz w:val="24"/>
          <w:szCs w:val="24"/>
        </w:rPr>
        <w:t xml:space="preserve"> trabajos de alumnos de </w:t>
      </w:r>
      <w:r w:rsidRPr="000057E7">
        <w:rPr>
          <w:rFonts w:ascii="Avenir Book" w:hAnsi="Avenir Book"/>
          <w:b/>
          <w:bCs/>
          <w:sz w:val="24"/>
          <w:szCs w:val="24"/>
        </w:rPr>
        <w:t>800</w:t>
      </w:r>
      <w:r w:rsidRPr="009618CA">
        <w:rPr>
          <w:rFonts w:ascii="Avenir Book" w:hAnsi="Avenir Book"/>
          <w:sz w:val="24"/>
          <w:szCs w:val="24"/>
        </w:rPr>
        <w:t xml:space="preserve"> escuelas y colegios y fueron acompañados por </w:t>
      </w:r>
      <w:r w:rsidRPr="000057E7">
        <w:rPr>
          <w:rFonts w:ascii="Avenir Book" w:hAnsi="Avenir Book"/>
          <w:b/>
          <w:bCs/>
          <w:sz w:val="24"/>
          <w:szCs w:val="24"/>
        </w:rPr>
        <w:t>3.000</w:t>
      </w:r>
      <w:r w:rsidRPr="009618CA">
        <w:rPr>
          <w:rFonts w:ascii="Avenir Book" w:hAnsi="Avenir Book"/>
          <w:sz w:val="24"/>
          <w:szCs w:val="24"/>
        </w:rPr>
        <w:t xml:space="preserve"> docentes.</w:t>
      </w: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AySA estuvo presente en Innova I y II, en las </w:t>
      </w:r>
      <w:r w:rsidRPr="000057E7">
        <w:rPr>
          <w:rFonts w:ascii="Avenir Book" w:hAnsi="Avenir Book"/>
          <w:sz w:val="24"/>
          <w:szCs w:val="24"/>
          <w:u w:val="single"/>
        </w:rPr>
        <w:t>Ferias de Ciencias</w:t>
      </w:r>
      <w:r w:rsidRPr="009618CA">
        <w:rPr>
          <w:rFonts w:ascii="Avenir Book" w:hAnsi="Avenir Book"/>
          <w:sz w:val="24"/>
          <w:szCs w:val="24"/>
        </w:rPr>
        <w:t xml:space="preserve"> de:</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San Isidro</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 xml:space="preserve">San Fernando </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Tigre</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Vicente López</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Morón</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Ituzaingó</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 xml:space="preserve">San Martín </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Hurlingham</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Tres de Febrero</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Almirante Brown</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Ezeiza</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Lomas de Zamora</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Lanús</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Avellaneda</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Quilmes</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Berazategui</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La Matanza</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lastRenderedPageBreak/>
        <w:t>Balcarce</w:t>
      </w:r>
    </w:p>
    <w:p w:rsidR="00021FF1" w:rsidRPr="009618CA" w:rsidRDefault="00021FF1" w:rsidP="00021FF1">
      <w:pPr>
        <w:numPr>
          <w:ilvl w:val="0"/>
          <w:numId w:val="9"/>
        </w:numPr>
        <w:spacing w:line="360" w:lineRule="auto"/>
        <w:jc w:val="both"/>
        <w:rPr>
          <w:rFonts w:ascii="Avenir Book" w:hAnsi="Avenir Book"/>
          <w:sz w:val="24"/>
          <w:szCs w:val="24"/>
        </w:rPr>
      </w:pPr>
      <w:r w:rsidRPr="009618CA">
        <w:rPr>
          <w:rFonts w:ascii="Avenir Book" w:hAnsi="Avenir Book"/>
          <w:sz w:val="24"/>
          <w:szCs w:val="24"/>
        </w:rPr>
        <w:t>Mar del Plata</w:t>
      </w: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Todas estas participaciones, logros y reconocimientos fueron posibles por el apoyo del Gobierno Nacional, pero muy especialmente por el incondicional compromiso de la </w:t>
      </w:r>
      <w:r w:rsidRPr="000057E7">
        <w:rPr>
          <w:rFonts w:ascii="Avenir Book" w:hAnsi="Avenir Book"/>
          <w:sz w:val="24"/>
          <w:szCs w:val="24"/>
          <w:u w:val="single"/>
        </w:rPr>
        <w:t>Presidenta Cristina Fernández.</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AySA </w:t>
      </w:r>
      <w:r w:rsidR="0086072D">
        <w:rPr>
          <w:rFonts w:ascii="Avenir Book" w:hAnsi="Avenir Book"/>
          <w:sz w:val="24"/>
          <w:szCs w:val="24"/>
        </w:rPr>
        <w:t xml:space="preserve">fue </w:t>
      </w:r>
      <w:r w:rsidRPr="009618CA">
        <w:rPr>
          <w:rFonts w:ascii="Avenir Book" w:hAnsi="Avenir Book"/>
          <w:sz w:val="24"/>
          <w:szCs w:val="24"/>
        </w:rPr>
        <w:t xml:space="preserve">portavoz de una política nacional que dejó una </w:t>
      </w:r>
      <w:r w:rsidRPr="000057E7">
        <w:rPr>
          <w:rFonts w:ascii="Avenir Book" w:hAnsi="Avenir Book"/>
          <w:sz w:val="24"/>
          <w:szCs w:val="24"/>
          <w:u w:val="single"/>
        </w:rPr>
        <w:t>huella de valor</w:t>
      </w:r>
      <w:r w:rsidRPr="009618CA">
        <w:rPr>
          <w:rFonts w:ascii="Avenir Book" w:hAnsi="Avenir Book"/>
          <w:sz w:val="24"/>
          <w:szCs w:val="24"/>
        </w:rPr>
        <w:t>, marcada por la concientización, compromiso y definición de una presencia social sin precedentes en materia sanitaria. Con convicción:</w:t>
      </w:r>
    </w:p>
    <w:p w:rsidR="00021FF1" w:rsidRPr="009618CA" w:rsidRDefault="00021FF1" w:rsidP="00021FF1">
      <w:pPr>
        <w:spacing w:line="360" w:lineRule="auto"/>
        <w:jc w:val="both"/>
        <w:rPr>
          <w:rFonts w:ascii="Avenir Book" w:hAnsi="Avenir Book"/>
          <w:sz w:val="24"/>
          <w:szCs w:val="24"/>
        </w:rPr>
      </w:pPr>
    </w:p>
    <w:p w:rsidR="00021FF1" w:rsidRPr="00936301" w:rsidRDefault="00021FF1" w:rsidP="00021FF1">
      <w:pPr>
        <w:spacing w:line="360" w:lineRule="auto"/>
        <w:jc w:val="center"/>
        <w:rPr>
          <w:rFonts w:ascii="Avenir Book" w:hAnsi="Avenir Book"/>
          <w:b/>
          <w:bCs/>
          <w:color w:val="4472C4"/>
          <w:sz w:val="24"/>
          <w:szCs w:val="24"/>
        </w:rPr>
      </w:pPr>
      <w:r w:rsidRPr="00936301">
        <w:rPr>
          <w:rFonts w:ascii="Avenir Book" w:hAnsi="Avenir Book"/>
          <w:b/>
          <w:bCs/>
          <w:color w:val="4472C4"/>
          <w:sz w:val="24"/>
          <w:szCs w:val="24"/>
        </w:rPr>
        <w:t>Porque sin EDUCACIÓN no hay futuro</w:t>
      </w:r>
    </w:p>
    <w:p w:rsidR="00021FF1" w:rsidRPr="00936301" w:rsidRDefault="00021FF1" w:rsidP="00021FF1">
      <w:pPr>
        <w:spacing w:line="360" w:lineRule="auto"/>
        <w:jc w:val="center"/>
        <w:rPr>
          <w:rFonts w:ascii="Avenir Book" w:hAnsi="Avenir Book"/>
          <w:b/>
          <w:bCs/>
          <w:color w:val="4472C4"/>
          <w:sz w:val="24"/>
          <w:szCs w:val="24"/>
        </w:rPr>
      </w:pPr>
      <w:r w:rsidRPr="00936301">
        <w:rPr>
          <w:rFonts w:ascii="Avenir Book" w:hAnsi="Avenir Book"/>
          <w:b/>
          <w:bCs/>
          <w:color w:val="4472C4"/>
          <w:sz w:val="24"/>
          <w:szCs w:val="24"/>
        </w:rPr>
        <w:t>Porque sin VALOR no hay construcción</w:t>
      </w:r>
    </w:p>
    <w:p w:rsidR="00021FF1" w:rsidRPr="00936301" w:rsidRDefault="00021FF1" w:rsidP="00021FF1">
      <w:pPr>
        <w:spacing w:line="360" w:lineRule="auto"/>
        <w:jc w:val="center"/>
        <w:rPr>
          <w:rFonts w:ascii="Avenir Book" w:hAnsi="Avenir Book"/>
          <w:b/>
          <w:bCs/>
          <w:color w:val="4472C4"/>
          <w:sz w:val="24"/>
          <w:szCs w:val="24"/>
        </w:rPr>
      </w:pPr>
      <w:r w:rsidRPr="00936301">
        <w:rPr>
          <w:rFonts w:ascii="Avenir Book" w:hAnsi="Avenir Book"/>
          <w:b/>
          <w:bCs/>
          <w:color w:val="4472C4"/>
          <w:sz w:val="24"/>
          <w:szCs w:val="24"/>
        </w:rPr>
        <w:t>Porque sin cambios no hay TRANSFORMACIÓN</w:t>
      </w:r>
    </w:p>
    <w:p w:rsidR="00021FF1" w:rsidRPr="00936301" w:rsidRDefault="00021FF1" w:rsidP="00021FF1">
      <w:pPr>
        <w:spacing w:line="360" w:lineRule="auto"/>
        <w:jc w:val="center"/>
        <w:rPr>
          <w:rFonts w:ascii="Avenir Book" w:hAnsi="Avenir Book"/>
          <w:b/>
          <w:bCs/>
          <w:color w:val="4472C4"/>
          <w:sz w:val="24"/>
          <w:szCs w:val="24"/>
        </w:rPr>
      </w:pPr>
    </w:p>
    <w:p w:rsidR="00021FF1" w:rsidRPr="00936301" w:rsidRDefault="00021FF1" w:rsidP="00021FF1">
      <w:pPr>
        <w:spacing w:line="360" w:lineRule="auto"/>
        <w:jc w:val="both"/>
        <w:rPr>
          <w:rFonts w:ascii="Avenir Book" w:hAnsi="Avenir Book"/>
          <w:b/>
          <w:bCs/>
          <w:color w:val="4472C4"/>
          <w:sz w:val="24"/>
          <w:szCs w:val="24"/>
        </w:rPr>
      </w:pPr>
      <w:r w:rsidRPr="009618CA">
        <w:rPr>
          <w:rFonts w:ascii="Avenir Book" w:hAnsi="Avenir Book"/>
          <w:sz w:val="24"/>
          <w:szCs w:val="24"/>
        </w:rPr>
        <w:t>Merced al apoyo del Gobierno bien utilizado por AySA, se hizo merecedora de muchos premios nacionales e internacionales.</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De ellos deben destacarse dos porque fueron resultado de la gestión medida de todas las áreas y todos los integrantes de la Empresa:</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1º) </w:t>
      </w:r>
      <w:r w:rsidRPr="000057E7">
        <w:rPr>
          <w:rFonts w:ascii="Avenir Book" w:hAnsi="Avenir Book"/>
          <w:sz w:val="24"/>
          <w:szCs w:val="24"/>
          <w:u w:val="single"/>
        </w:rPr>
        <w:t>Premio Nacional a la Calidad 2014.</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 xml:space="preserve">2º) </w:t>
      </w:r>
      <w:r w:rsidRPr="000057E7">
        <w:rPr>
          <w:rFonts w:ascii="Avenir Book" w:hAnsi="Avenir Book"/>
          <w:sz w:val="24"/>
          <w:szCs w:val="24"/>
          <w:u w:val="single"/>
        </w:rPr>
        <w:t>Premio Iberoamericano de la Calidad Excelencia en la Gestión 2015</w:t>
      </w:r>
      <w:r w:rsidRPr="009618CA">
        <w:rPr>
          <w:rFonts w:ascii="Avenir Book" w:hAnsi="Avenir Book"/>
          <w:sz w:val="24"/>
          <w:szCs w:val="24"/>
        </w:rPr>
        <w:t xml:space="preserve"> (Plata).</w:t>
      </w:r>
    </w:p>
    <w:p w:rsidR="00021FF1" w:rsidRPr="009618CA" w:rsidRDefault="00021FF1" w:rsidP="00021FF1">
      <w:pPr>
        <w:spacing w:line="360" w:lineRule="auto"/>
        <w:jc w:val="both"/>
        <w:rPr>
          <w:rFonts w:ascii="Avenir Book" w:hAnsi="Avenir Book"/>
          <w:sz w:val="24"/>
          <w:szCs w:val="24"/>
        </w:rPr>
      </w:pP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lastRenderedPageBreak/>
        <w:t>Este somero raconto que se hizo de la gestión 2006/15 de AySA, cuya posibilidad vuelvo a agradecer al instituto Patria, a la Comisión de Infraestructura, a la Sub Comisión de Agua y Saneamiento me permite honrar a los sanitaristas y las sanitaristas del país.</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r w:rsidRPr="009618CA">
        <w:rPr>
          <w:rFonts w:ascii="Avenir Book" w:hAnsi="Avenir Book"/>
          <w:sz w:val="24"/>
          <w:szCs w:val="24"/>
        </w:rPr>
        <w:t>Aquellas y aquellos que están con nosotros en nuestros recuerdos y corazones.</w:t>
      </w:r>
    </w:p>
    <w:p w:rsidR="0086072D" w:rsidRDefault="00021FF1" w:rsidP="00021FF1">
      <w:pPr>
        <w:spacing w:line="360" w:lineRule="auto"/>
        <w:jc w:val="both"/>
        <w:rPr>
          <w:rFonts w:ascii="Avenir Book" w:hAnsi="Avenir Book"/>
          <w:sz w:val="24"/>
          <w:szCs w:val="24"/>
        </w:rPr>
      </w:pPr>
      <w:r w:rsidRPr="009618CA">
        <w:rPr>
          <w:rFonts w:ascii="Avenir Book" w:hAnsi="Avenir Book"/>
          <w:sz w:val="24"/>
          <w:szCs w:val="24"/>
        </w:rPr>
        <w:t>Aquellas y aquellos que se han retirado, pero los servicios fueron su vida y compromiso</w:t>
      </w:r>
      <w:r w:rsidR="0086072D">
        <w:rPr>
          <w:rFonts w:ascii="Avenir Book" w:hAnsi="Avenir Book"/>
          <w:sz w:val="24"/>
          <w:szCs w:val="24"/>
        </w:rPr>
        <w:t xml:space="preserve"> y lo exhiben con orgullo. </w:t>
      </w:r>
      <w:r w:rsidRPr="009618CA">
        <w:rPr>
          <w:rFonts w:ascii="Avenir Book" w:hAnsi="Avenir Book"/>
          <w:sz w:val="24"/>
          <w:szCs w:val="24"/>
        </w:rPr>
        <w:t>Aquellas y aquellos que hoy están a pleno, incluso a pesar de COVID – 19.</w:t>
      </w:r>
      <w:r>
        <w:rPr>
          <w:rFonts w:ascii="Avenir Book" w:hAnsi="Avenir Book"/>
          <w:sz w:val="24"/>
          <w:szCs w:val="24"/>
        </w:rPr>
        <w:t xml:space="preserve"> </w:t>
      </w:r>
    </w:p>
    <w:p w:rsidR="00021FF1" w:rsidRDefault="00021FF1" w:rsidP="00021FF1">
      <w:pPr>
        <w:spacing w:line="360" w:lineRule="auto"/>
        <w:jc w:val="both"/>
        <w:rPr>
          <w:rFonts w:ascii="Avenir Book" w:hAnsi="Avenir Book"/>
          <w:sz w:val="24"/>
          <w:szCs w:val="24"/>
        </w:rPr>
      </w:pPr>
      <w:r w:rsidRPr="009618CA">
        <w:rPr>
          <w:rFonts w:ascii="Avenir Book" w:hAnsi="Avenir Book"/>
          <w:sz w:val="24"/>
          <w:szCs w:val="24"/>
        </w:rPr>
        <w:t>En el final de esta jornada, con mi mayor convicción y fe decirles:</w:t>
      </w:r>
    </w:p>
    <w:p w:rsidR="00021FF1" w:rsidRPr="009618CA" w:rsidRDefault="00021FF1" w:rsidP="00021FF1">
      <w:pPr>
        <w:spacing w:line="360" w:lineRule="auto"/>
        <w:jc w:val="both"/>
        <w:rPr>
          <w:rFonts w:ascii="Avenir Book" w:hAnsi="Avenir Book"/>
          <w:sz w:val="24"/>
          <w:szCs w:val="24"/>
        </w:rPr>
      </w:pPr>
    </w:p>
    <w:p w:rsidR="00021FF1" w:rsidRPr="00936301" w:rsidRDefault="00021FF1" w:rsidP="00021FF1">
      <w:pPr>
        <w:spacing w:line="360" w:lineRule="auto"/>
        <w:jc w:val="center"/>
        <w:rPr>
          <w:rFonts w:ascii="Avenir Book" w:hAnsi="Avenir Book"/>
          <w:b/>
          <w:color w:val="4472C4"/>
          <w:sz w:val="24"/>
          <w:szCs w:val="24"/>
        </w:rPr>
      </w:pPr>
      <w:r w:rsidRPr="00936301">
        <w:rPr>
          <w:rFonts w:ascii="Avenir Book" w:hAnsi="Avenir Book"/>
          <w:b/>
          <w:color w:val="4472C4"/>
          <w:sz w:val="24"/>
          <w:szCs w:val="24"/>
        </w:rPr>
        <w:t>Cuando el agua corre como el viento, el agua es AIRE.</w:t>
      </w:r>
    </w:p>
    <w:p w:rsidR="00021FF1" w:rsidRPr="00936301" w:rsidRDefault="00021FF1" w:rsidP="00021FF1">
      <w:pPr>
        <w:spacing w:line="360" w:lineRule="auto"/>
        <w:jc w:val="center"/>
        <w:rPr>
          <w:rFonts w:ascii="Avenir Book" w:hAnsi="Avenir Book"/>
          <w:b/>
          <w:color w:val="4472C4"/>
          <w:sz w:val="24"/>
          <w:szCs w:val="24"/>
        </w:rPr>
      </w:pPr>
      <w:r w:rsidRPr="00936301">
        <w:rPr>
          <w:rFonts w:ascii="Avenir Book" w:hAnsi="Avenir Book"/>
          <w:b/>
          <w:color w:val="4472C4"/>
          <w:sz w:val="24"/>
          <w:szCs w:val="24"/>
        </w:rPr>
        <w:t>Cuando el agua forja los caminos, el agua es TIERRA.</w:t>
      </w:r>
    </w:p>
    <w:p w:rsidR="00021FF1" w:rsidRPr="00936301" w:rsidRDefault="00021FF1" w:rsidP="00021FF1">
      <w:pPr>
        <w:spacing w:line="360" w:lineRule="auto"/>
        <w:jc w:val="center"/>
        <w:rPr>
          <w:rFonts w:ascii="Avenir Book" w:hAnsi="Avenir Book"/>
          <w:b/>
          <w:color w:val="4472C4"/>
          <w:sz w:val="24"/>
          <w:szCs w:val="24"/>
        </w:rPr>
      </w:pPr>
      <w:r w:rsidRPr="00936301">
        <w:rPr>
          <w:rFonts w:ascii="Avenir Book" w:hAnsi="Avenir Book"/>
          <w:b/>
          <w:color w:val="4472C4"/>
          <w:sz w:val="24"/>
          <w:szCs w:val="24"/>
        </w:rPr>
        <w:t>Cuando el agua de desgrana en cristales multicolores, el agua es FUEGO.</w:t>
      </w:r>
    </w:p>
    <w:p w:rsidR="00021FF1" w:rsidRPr="00936301" w:rsidRDefault="00021FF1" w:rsidP="00021FF1">
      <w:pPr>
        <w:spacing w:line="360" w:lineRule="auto"/>
        <w:jc w:val="center"/>
        <w:rPr>
          <w:rFonts w:ascii="Avenir Book" w:hAnsi="Avenir Book"/>
          <w:b/>
          <w:color w:val="4472C4"/>
          <w:sz w:val="24"/>
          <w:szCs w:val="24"/>
        </w:rPr>
      </w:pPr>
      <w:r w:rsidRPr="00936301">
        <w:rPr>
          <w:rFonts w:ascii="Avenir Book" w:hAnsi="Avenir Book"/>
          <w:b/>
          <w:color w:val="4472C4"/>
          <w:sz w:val="24"/>
          <w:szCs w:val="24"/>
        </w:rPr>
        <w:t>Cuando e agua entra en la vida, el agua es DIOS.</w:t>
      </w:r>
    </w:p>
    <w:p w:rsidR="00021FF1" w:rsidRPr="00936301" w:rsidRDefault="00021FF1" w:rsidP="00021FF1">
      <w:pPr>
        <w:spacing w:line="360" w:lineRule="auto"/>
        <w:jc w:val="center"/>
        <w:rPr>
          <w:rFonts w:ascii="Avenir Book" w:hAnsi="Avenir Book"/>
          <w:b/>
          <w:color w:val="4472C4"/>
          <w:sz w:val="24"/>
          <w:szCs w:val="24"/>
        </w:rPr>
      </w:pPr>
    </w:p>
    <w:p w:rsidR="00021FF1" w:rsidRPr="00936301" w:rsidRDefault="00021FF1" w:rsidP="00021FF1">
      <w:pPr>
        <w:spacing w:line="360" w:lineRule="auto"/>
        <w:jc w:val="center"/>
        <w:rPr>
          <w:rFonts w:ascii="Avenir Book" w:hAnsi="Avenir Book"/>
          <w:b/>
          <w:color w:val="4472C4"/>
          <w:sz w:val="24"/>
          <w:szCs w:val="24"/>
        </w:rPr>
      </w:pPr>
    </w:p>
    <w:p w:rsidR="00021FF1" w:rsidRPr="00936301" w:rsidRDefault="00021FF1" w:rsidP="00021FF1">
      <w:pPr>
        <w:spacing w:line="360" w:lineRule="auto"/>
        <w:jc w:val="right"/>
        <w:rPr>
          <w:rFonts w:ascii="Avenir Book" w:hAnsi="Avenir Book"/>
          <w:bCs/>
          <w:color w:val="000000"/>
          <w:sz w:val="24"/>
          <w:szCs w:val="24"/>
        </w:rPr>
      </w:pPr>
      <w:r w:rsidRPr="00936301">
        <w:rPr>
          <w:rFonts w:ascii="Avenir Book" w:hAnsi="Avenir Book"/>
          <w:bCs/>
          <w:color w:val="000000"/>
          <w:sz w:val="24"/>
          <w:szCs w:val="24"/>
        </w:rPr>
        <w:t>Dr. Carlos H. Ben</w:t>
      </w:r>
    </w:p>
    <w:p w:rsidR="00021FF1" w:rsidRPr="00936301" w:rsidRDefault="00021FF1" w:rsidP="00021FF1">
      <w:pPr>
        <w:spacing w:line="360" w:lineRule="auto"/>
        <w:jc w:val="right"/>
        <w:rPr>
          <w:rFonts w:ascii="Avenir Book" w:hAnsi="Avenir Book"/>
          <w:bCs/>
          <w:color w:val="000000"/>
          <w:sz w:val="24"/>
          <w:szCs w:val="24"/>
        </w:rPr>
      </w:pPr>
      <w:r w:rsidRPr="00936301">
        <w:rPr>
          <w:rFonts w:ascii="Avenir Book" w:hAnsi="Avenir Book"/>
          <w:bCs/>
          <w:color w:val="000000"/>
          <w:sz w:val="24"/>
          <w:szCs w:val="24"/>
        </w:rPr>
        <w:t>50 años de experiencia sanitaria</w:t>
      </w:r>
    </w:p>
    <w:p w:rsidR="00021FF1" w:rsidRPr="00936301" w:rsidRDefault="00021FF1" w:rsidP="00021FF1">
      <w:pPr>
        <w:spacing w:line="360" w:lineRule="auto"/>
        <w:jc w:val="right"/>
        <w:rPr>
          <w:rFonts w:ascii="Avenir Book" w:hAnsi="Avenir Book"/>
          <w:bCs/>
          <w:color w:val="000000"/>
          <w:sz w:val="24"/>
          <w:szCs w:val="24"/>
        </w:rPr>
      </w:pPr>
      <w:r w:rsidRPr="000057E7">
        <w:rPr>
          <w:rFonts w:ascii="Avenir Book" w:hAnsi="Avenir Book"/>
          <w:bCs/>
          <w:color w:val="000000"/>
          <w:sz w:val="24"/>
          <w:szCs w:val="24"/>
        </w:rPr>
        <w:t>https://www.carlosben.com.ar</w:t>
      </w:r>
    </w:p>
    <w:p w:rsidR="00021FF1" w:rsidRPr="009618CA" w:rsidRDefault="00021FF1" w:rsidP="00021FF1">
      <w:pPr>
        <w:spacing w:line="360" w:lineRule="auto"/>
        <w:jc w:val="both"/>
        <w:rPr>
          <w:rFonts w:ascii="Avenir Book" w:hAnsi="Avenir Book"/>
          <w:sz w:val="24"/>
          <w:szCs w:val="24"/>
        </w:rPr>
      </w:pPr>
    </w:p>
    <w:p w:rsidR="00021FF1" w:rsidRPr="009618CA" w:rsidRDefault="00021FF1" w:rsidP="00021FF1">
      <w:pPr>
        <w:spacing w:line="360" w:lineRule="auto"/>
        <w:jc w:val="both"/>
        <w:rPr>
          <w:rFonts w:ascii="Avenir Book" w:hAnsi="Avenir Book"/>
          <w:sz w:val="24"/>
          <w:szCs w:val="24"/>
        </w:rPr>
      </w:pPr>
    </w:p>
    <w:p w:rsidR="00E52708" w:rsidRDefault="00D6468D"/>
    <w:sectPr w:rsidR="00E5270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468D" w:rsidRDefault="00D6468D">
      <w:pPr>
        <w:spacing w:after="0" w:line="240" w:lineRule="auto"/>
      </w:pPr>
      <w:r>
        <w:separator/>
      </w:r>
    </w:p>
  </w:endnote>
  <w:endnote w:type="continuationSeparator" w:id="0">
    <w:p w:rsidR="00D6468D" w:rsidRDefault="00D6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BB8" w:rsidRDefault="00021FF1">
    <w:pPr>
      <w:pStyle w:val="Piedepgina"/>
      <w:jc w:val="right"/>
    </w:pPr>
    <w:r>
      <w:fldChar w:fldCharType="begin"/>
    </w:r>
    <w:r>
      <w:instrText>PAGE   \* MERGEFORMAT</w:instrText>
    </w:r>
    <w:r>
      <w:fldChar w:fldCharType="separate"/>
    </w:r>
    <w:r w:rsidRPr="00DB7C3D">
      <w:rPr>
        <w:noProof/>
        <w:lang w:val="es-ES"/>
      </w:rPr>
      <w:t>24</w:t>
    </w:r>
    <w:r>
      <w:fldChar w:fldCharType="end"/>
    </w:r>
  </w:p>
  <w:p w:rsidR="00647BB8" w:rsidRDefault="00D64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468D" w:rsidRDefault="00D6468D">
      <w:pPr>
        <w:spacing w:after="0" w:line="240" w:lineRule="auto"/>
      </w:pPr>
      <w:r>
        <w:separator/>
      </w:r>
    </w:p>
  </w:footnote>
  <w:footnote w:type="continuationSeparator" w:id="0">
    <w:p w:rsidR="00D6468D" w:rsidRDefault="00D64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C2578"/>
    <w:multiLevelType w:val="hybridMultilevel"/>
    <w:tmpl w:val="06067614"/>
    <w:lvl w:ilvl="0" w:tplc="525024D6">
      <w:start w:val="1"/>
      <w:numFmt w:val="decimal"/>
      <w:lvlText w:val="%1)"/>
      <w:lvlJc w:val="left"/>
      <w:pPr>
        <w:ind w:left="1800" w:hanging="360"/>
      </w:pPr>
      <w:rPr>
        <w:rFonts w:ascii="Avenir Book" w:eastAsia="Calibri" w:hAnsi="Avenir Book" w:cs="Times New Roman"/>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15:restartNumberingAfterBreak="0">
    <w:nsid w:val="100F54AA"/>
    <w:multiLevelType w:val="hybridMultilevel"/>
    <w:tmpl w:val="82BCC9C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C9A6FE9"/>
    <w:multiLevelType w:val="hybridMultilevel"/>
    <w:tmpl w:val="71F659B8"/>
    <w:lvl w:ilvl="0" w:tplc="DE9243CC">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3" w15:restartNumberingAfterBreak="0">
    <w:nsid w:val="2AF76F90"/>
    <w:multiLevelType w:val="hybridMultilevel"/>
    <w:tmpl w:val="7420810E"/>
    <w:lvl w:ilvl="0" w:tplc="51FEE3CC">
      <w:start w:val="2"/>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64A68B4"/>
    <w:multiLevelType w:val="hybridMultilevel"/>
    <w:tmpl w:val="D3C6CBD4"/>
    <w:lvl w:ilvl="0" w:tplc="9E000B24">
      <w:start w:val="1"/>
      <w:numFmt w:val="bullet"/>
      <w:lvlText w:val="-"/>
      <w:lvlJc w:val="left"/>
      <w:pPr>
        <w:ind w:left="2160" w:hanging="360"/>
      </w:pPr>
      <w:rPr>
        <w:rFonts w:ascii="Calibri" w:eastAsia="Calibri" w:hAnsi="Calibri" w:cs="Calibri"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 w15:restartNumberingAfterBreak="0">
    <w:nsid w:val="3BE90A41"/>
    <w:multiLevelType w:val="hybridMultilevel"/>
    <w:tmpl w:val="1184508A"/>
    <w:lvl w:ilvl="0" w:tplc="4F469F3E">
      <w:start w:val="1"/>
      <w:numFmt w:val="decimal"/>
      <w:lvlText w:val="%1-"/>
      <w:lvlJc w:val="left"/>
      <w:pPr>
        <w:ind w:left="720" w:hanging="360"/>
      </w:pPr>
      <w:rPr>
        <w:rFonts w:ascii="Calibri" w:eastAsia="Calibri" w:hAnsi="Calibri"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CEC6F91"/>
    <w:multiLevelType w:val="hybridMultilevel"/>
    <w:tmpl w:val="BDCA93B8"/>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68D59D2"/>
    <w:multiLevelType w:val="hybridMultilevel"/>
    <w:tmpl w:val="FD4279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74C66E6"/>
    <w:multiLevelType w:val="hybridMultilevel"/>
    <w:tmpl w:val="B372899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7542843"/>
    <w:multiLevelType w:val="hybridMultilevel"/>
    <w:tmpl w:val="B1AC98F6"/>
    <w:lvl w:ilvl="0" w:tplc="BFC4344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7E14BDB"/>
    <w:multiLevelType w:val="hybridMultilevel"/>
    <w:tmpl w:val="EAA2EAFE"/>
    <w:lvl w:ilvl="0" w:tplc="1AFEE438">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1" w15:restartNumberingAfterBreak="0">
    <w:nsid w:val="5AA1190C"/>
    <w:multiLevelType w:val="hybridMultilevel"/>
    <w:tmpl w:val="28884ED2"/>
    <w:lvl w:ilvl="0" w:tplc="51EAE2C4">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11462E1"/>
    <w:multiLevelType w:val="hybridMultilevel"/>
    <w:tmpl w:val="D062C290"/>
    <w:lvl w:ilvl="0" w:tplc="973454A6">
      <w:start w:val="1"/>
      <w:numFmt w:val="upp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72877AB2"/>
    <w:multiLevelType w:val="hybridMultilevel"/>
    <w:tmpl w:val="767E43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10"/>
  </w:num>
  <w:num w:numId="5">
    <w:abstractNumId w:val="4"/>
  </w:num>
  <w:num w:numId="6">
    <w:abstractNumId w:val="0"/>
  </w:num>
  <w:num w:numId="7">
    <w:abstractNumId w:val="2"/>
  </w:num>
  <w:num w:numId="8">
    <w:abstractNumId w:val="13"/>
  </w:num>
  <w:num w:numId="9">
    <w:abstractNumId w:val="3"/>
  </w:num>
  <w:num w:numId="10">
    <w:abstractNumId w:val="11"/>
  </w:num>
  <w:num w:numId="11">
    <w:abstractNumId w:val="5"/>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F1"/>
    <w:rsid w:val="00010957"/>
    <w:rsid w:val="00021FF1"/>
    <w:rsid w:val="005433D9"/>
    <w:rsid w:val="005816B2"/>
    <w:rsid w:val="005B6D60"/>
    <w:rsid w:val="005D448A"/>
    <w:rsid w:val="006E2DB3"/>
    <w:rsid w:val="007C036A"/>
    <w:rsid w:val="0086072D"/>
    <w:rsid w:val="008F5B0A"/>
    <w:rsid w:val="009013FF"/>
    <w:rsid w:val="00B16313"/>
    <w:rsid w:val="00BF1BD4"/>
    <w:rsid w:val="00CD094C"/>
    <w:rsid w:val="00D646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FE3B"/>
  <w15:chartTrackingRefBased/>
  <w15:docId w15:val="{44B5D073-792A-F24E-9F31-4C346EA4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F1"/>
    <w:pPr>
      <w:spacing w:after="160" w:line="259" w:lineRule="auto"/>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21FF1"/>
    <w:pPr>
      <w:tabs>
        <w:tab w:val="center" w:pos="4419"/>
        <w:tab w:val="right" w:pos="8838"/>
      </w:tabs>
    </w:pPr>
  </w:style>
  <w:style w:type="character" w:customStyle="1" w:styleId="PiedepginaCar">
    <w:name w:val="Pie de página Car"/>
    <w:basedOn w:val="Fuentedeprrafopredeter"/>
    <w:link w:val="Piedepgina"/>
    <w:uiPriority w:val="99"/>
    <w:rsid w:val="00021FF1"/>
    <w:rPr>
      <w:rFonts w:ascii="Calibri" w:eastAsia="Calibri" w:hAnsi="Calibri" w:cs="Times New Roman"/>
      <w:sz w:val="22"/>
      <w:szCs w:val="22"/>
    </w:rPr>
  </w:style>
  <w:style w:type="paragraph" w:styleId="Prrafodelista">
    <w:name w:val="List Paragraph"/>
    <w:basedOn w:val="Normal"/>
    <w:uiPriority w:val="34"/>
    <w:qFormat/>
    <w:rsid w:val="00581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4203</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vanesacarlaben@gmail.com</dc:creator>
  <cp:keywords/>
  <dc:description/>
  <cp:lastModifiedBy>vanesacarlaben@gmail.com</cp:lastModifiedBy>
  <cp:revision>2</cp:revision>
  <dcterms:created xsi:type="dcterms:W3CDTF">2020-07-17T01:14:00Z</dcterms:created>
  <dcterms:modified xsi:type="dcterms:W3CDTF">2020-07-17T01:14:00Z</dcterms:modified>
</cp:coreProperties>
</file>